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46656" w14:textId="77777777" w:rsidR="0006130A" w:rsidRDefault="0006130A">
      <w:pPr>
        <w:pStyle w:val="Tekstpodstawowy2"/>
        <w:spacing w:before="120" w:after="0" w:line="240" w:lineRule="auto"/>
        <w:rPr>
          <w:rFonts w:ascii="Arial" w:hAnsi="Arial" w:cs="Arial"/>
          <w:b/>
        </w:rPr>
      </w:pPr>
    </w:p>
    <w:p w14:paraId="7CF85C1E" w14:textId="166A126A" w:rsidR="0006130A" w:rsidRDefault="00BD08B9">
      <w:pPr>
        <w:pStyle w:val="P68B1DB1-Tekstpodstawowy21"/>
        <w:spacing w:before="120" w:after="0" w:line="276" w:lineRule="auto"/>
        <w:jc w:val="center"/>
      </w:pPr>
      <w:r>
        <w:br/>
        <w:t>AGREEMENT WITH THE UNIVERSITY</w:t>
      </w:r>
      <w:r>
        <w:rPr>
          <w:sz w:val="20"/>
        </w:rPr>
        <w:br/>
      </w:r>
      <w:r>
        <w:rPr>
          <w:sz w:val="22"/>
        </w:rPr>
        <w:t xml:space="preserve">Nr </w:t>
      </w:r>
      <w:proofErr w:type="spellStart"/>
      <w:r>
        <w:rPr>
          <w:sz w:val="22"/>
        </w:rPr>
        <w:t>CPiK</w:t>
      </w:r>
      <w:proofErr w:type="spellEnd"/>
      <w:r>
        <w:rPr>
          <w:sz w:val="22"/>
        </w:rPr>
        <w:t>/......../202</w:t>
      </w:r>
      <w:r w:rsidR="00967F52">
        <w:rPr>
          <w:sz w:val="22"/>
        </w:rPr>
        <w:t>3</w:t>
      </w:r>
    </w:p>
    <w:p w14:paraId="2E9E3363" w14:textId="77777777" w:rsidR="0006130A" w:rsidRDefault="0006130A" w:rsidP="00967F52">
      <w:pPr>
        <w:spacing w:before="120"/>
        <w:rPr>
          <w:rFonts w:ascii="Arial" w:hAnsi="Arial" w:cs="Arial"/>
          <w:sz w:val="20"/>
        </w:rPr>
      </w:pPr>
    </w:p>
    <w:p w14:paraId="272C81E3" w14:textId="44FB2D33" w:rsidR="0006130A" w:rsidRDefault="00BD08B9">
      <w:pPr>
        <w:pStyle w:val="P68B1DB1-Normalny2"/>
        <w:jc w:val="both"/>
      </w:pPr>
      <w:r>
        <w:t xml:space="preserve">Concluded on </w:t>
      </w:r>
      <w:sdt>
        <w:sdtPr>
          <w:rPr>
            <w:b/>
            <w:color w:val="A6A6A6" w:themeColor="background1" w:themeShade="A6"/>
          </w:rPr>
          <w:id w:val="4762165"/>
          <w:placeholder>
            <w:docPart w:val="DefaultPlaceholder_22675705"/>
          </w:placeholder>
          <w:date>
            <w:dateFormat w:val="yyyy-MM-dd"/>
            <w:lid w:val="pl-PL"/>
            <w:storeMappedDataAs w:val="dateTime"/>
            <w:calendar w:val="gregorian"/>
          </w:date>
        </w:sdtPr>
        <w:sdtEndPr/>
        <w:sdtContent>
          <w:r>
            <w:rPr>
              <w:b/>
              <w:color w:val="A6A6A6" w:themeColor="background1" w:themeShade="A6"/>
            </w:rPr>
            <w:t>Choose the date of the</w:t>
          </w:r>
        </w:sdtContent>
      </w:sdt>
      <w:r>
        <w:t xml:space="preserve"> year, between:</w:t>
      </w:r>
    </w:p>
    <w:p w14:paraId="717FB23C" w14:textId="77777777" w:rsidR="0006130A" w:rsidRDefault="0006130A">
      <w:pPr>
        <w:pStyle w:val="Akapitzlist"/>
        <w:widowControl/>
        <w:suppressAutoHyphens w:val="0"/>
        <w:ind w:left="0"/>
        <w:contextualSpacing/>
        <w:jc w:val="both"/>
        <w:rPr>
          <w:rFonts w:ascii="Arial" w:hAnsi="Arial" w:cs="Arial"/>
          <w:sz w:val="20"/>
        </w:rPr>
      </w:pPr>
    </w:p>
    <w:p w14:paraId="4AE5A0A8" w14:textId="77777777" w:rsidR="0006130A" w:rsidRDefault="009E202E">
      <w:pPr>
        <w:pStyle w:val="P68B1DB1-Akapitzlist3"/>
        <w:widowControl/>
        <w:suppressAutoHyphens w:val="0"/>
        <w:ind w:left="0"/>
        <w:contextualSpacing/>
        <w:jc w:val="both"/>
        <w:rPr>
          <w:b/>
          <w:sz w:val="16"/>
        </w:rPr>
      </w:pPr>
      <w:sdt>
        <w:sdtPr>
          <w:rPr>
            <w:b/>
            <w:color w:val="A6A6A6" w:themeColor="background1" w:themeShade="A6"/>
            <w:sz w:val="20"/>
          </w:rPr>
          <w:id w:val="4762170"/>
          <w:placeholder>
            <w:docPart w:val="DefaultPlaceholder_22675703"/>
          </w:placeholder>
          <w:text/>
        </w:sdtPr>
        <w:sdtEndPr/>
        <w:sdtContent>
          <w:r w:rsidR="00BD08B9">
            <w:rPr>
              <w:b/>
              <w:color w:val="A6A6A6" w:themeColor="background1" w:themeShade="A6"/>
              <w:sz w:val="20"/>
            </w:rPr>
            <w:t>Enter company name and address</w:t>
          </w:r>
        </w:sdtContent>
      </w:sdt>
      <w:r w:rsidR="00BD08B9">
        <w:rPr>
          <w:b/>
          <w:color w:val="A6A6A6" w:themeColor="background1" w:themeShade="A6"/>
          <w:sz w:val="20"/>
        </w:rPr>
        <w:t>,</w:t>
      </w:r>
      <w:r w:rsidR="00BD08B9">
        <w:rPr>
          <w:i/>
          <w:sz w:val="16"/>
        </w:rPr>
        <w:t>(company name and address)</w:t>
      </w:r>
    </w:p>
    <w:p w14:paraId="6651266B" w14:textId="77777777" w:rsidR="0006130A" w:rsidRDefault="00BD08B9">
      <w:pPr>
        <w:pStyle w:val="P68B1DB1-Akapitzlist4"/>
        <w:widowControl/>
        <w:suppressAutoHyphens w:val="0"/>
        <w:ind w:left="0"/>
        <w:contextualSpacing/>
        <w:jc w:val="both"/>
      </w:pPr>
      <w:r>
        <w:t>Nip:</w:t>
      </w:r>
      <w:sdt>
        <w:sdtPr>
          <w:rPr>
            <w:b/>
            <w:color w:val="A6A6A6" w:themeColor="background1" w:themeShade="A6"/>
          </w:rPr>
          <w:id w:val="4762173"/>
          <w:placeholder>
            <w:docPart w:val="DefaultPlaceholder_22675703"/>
          </w:placeholder>
          <w:text/>
        </w:sdtPr>
        <w:sdtEndPr/>
        <w:sdtContent>
          <w:r>
            <w:rPr>
              <w:b/>
              <w:color w:val="A6A6A6" w:themeColor="background1" w:themeShade="A6"/>
            </w:rPr>
            <w:t xml:space="preserve"> Enter nip</w:t>
          </w:r>
        </w:sdtContent>
      </w:sdt>
      <w:r>
        <w:t>, REGON:</w:t>
      </w:r>
      <w:sdt>
        <w:sdtPr>
          <w:rPr>
            <w:b/>
            <w:color w:val="A6A6A6" w:themeColor="background1" w:themeShade="A6"/>
          </w:rPr>
          <w:id w:val="4762176"/>
          <w:placeholder>
            <w:docPart w:val="DefaultPlaceholder_22675703"/>
          </w:placeholder>
          <w:text/>
        </w:sdtPr>
        <w:sdtEndPr/>
        <w:sdtContent>
          <w:r>
            <w:rPr>
              <w:b/>
              <w:color w:val="A6A6A6" w:themeColor="background1" w:themeShade="A6"/>
            </w:rPr>
            <w:t xml:space="preserve"> Enter REGON</w:t>
          </w:r>
        </w:sdtContent>
      </w:sdt>
      <w:r>
        <w:t xml:space="preserve">, </w:t>
      </w:r>
    </w:p>
    <w:p w14:paraId="523BCB75" w14:textId="77777777" w:rsidR="0006130A" w:rsidRDefault="00BD08B9">
      <w:pPr>
        <w:pStyle w:val="P68B1DB1-Akapitzlist4"/>
        <w:widowControl/>
        <w:suppressAutoHyphens w:val="0"/>
        <w:ind w:left="0"/>
        <w:contextualSpacing/>
        <w:jc w:val="both"/>
      </w:pPr>
      <w:r>
        <w:t>hereinafter referred to as "Company"</w:t>
      </w:r>
    </w:p>
    <w:p w14:paraId="5AF9399E" w14:textId="77777777" w:rsidR="0006130A" w:rsidRDefault="00BD08B9">
      <w:pPr>
        <w:pStyle w:val="P68B1DB1-Akapitzlist4"/>
        <w:widowControl/>
        <w:suppressAutoHyphens w:val="0"/>
        <w:ind w:left="0"/>
        <w:contextualSpacing/>
        <w:jc w:val="both"/>
      </w:pPr>
      <w:r>
        <w:t xml:space="preserve">represented by: </w:t>
      </w:r>
    </w:p>
    <w:p w14:paraId="262454BE" w14:textId="77777777" w:rsidR="0006130A" w:rsidRDefault="009E202E">
      <w:pPr>
        <w:pStyle w:val="P68B1DB1-Akapitzlist5"/>
        <w:widowControl/>
        <w:suppressAutoHyphens w:val="0"/>
        <w:ind w:left="0"/>
        <w:contextualSpacing/>
        <w:jc w:val="both"/>
      </w:pPr>
      <w:sdt>
        <w:sdtPr>
          <w:id w:val="4762178"/>
          <w:placeholder>
            <w:docPart w:val="DefaultPlaceholder_22675703"/>
          </w:placeholder>
          <w:text/>
        </w:sdtPr>
        <w:sdtEndPr/>
        <w:sdtContent>
          <w:r w:rsidR="00BD08B9">
            <w:t>Enter the Representative</w:t>
          </w:r>
        </w:sdtContent>
      </w:sdt>
      <w:r w:rsidR="00BD08B9">
        <w:t>,</w:t>
      </w:r>
    </w:p>
    <w:p w14:paraId="5AD3B78B" w14:textId="77777777" w:rsidR="0006130A" w:rsidRDefault="00BD08B9">
      <w:pPr>
        <w:pStyle w:val="P68B1DB1-Akapitzlist6"/>
        <w:widowControl/>
        <w:suppressAutoHyphens w:val="0"/>
        <w:ind w:left="0"/>
        <w:contextualSpacing/>
        <w:jc w:val="both"/>
        <w:rPr>
          <w:sz w:val="20"/>
        </w:rPr>
      </w:pPr>
      <w:r>
        <w:t>(full name, title)</w:t>
      </w:r>
    </w:p>
    <w:p w14:paraId="07352405" w14:textId="77777777" w:rsidR="0006130A" w:rsidRDefault="0006130A">
      <w:pPr>
        <w:rPr>
          <w:rFonts w:ascii="Arial" w:hAnsi="Arial" w:cs="Arial"/>
          <w:sz w:val="20"/>
        </w:rPr>
      </w:pPr>
    </w:p>
    <w:p w14:paraId="1CB38319" w14:textId="77777777" w:rsidR="0006130A" w:rsidRDefault="00BD08B9">
      <w:pPr>
        <w:pStyle w:val="P68B1DB1-Akapitzlist4"/>
        <w:widowControl/>
        <w:suppressAutoHyphens w:val="0"/>
        <w:ind w:left="0"/>
        <w:contextualSpacing/>
        <w:jc w:val="both"/>
      </w:pPr>
      <w:r>
        <w:t xml:space="preserve">and </w:t>
      </w:r>
    </w:p>
    <w:p w14:paraId="2DB92129" w14:textId="77777777" w:rsidR="0006130A" w:rsidRDefault="0006130A">
      <w:pPr>
        <w:pStyle w:val="Akapitzlist"/>
        <w:widowControl/>
        <w:suppressAutoHyphens w:val="0"/>
        <w:ind w:left="0"/>
        <w:contextualSpacing/>
        <w:jc w:val="both"/>
        <w:rPr>
          <w:rFonts w:ascii="Arial" w:hAnsi="Arial" w:cs="Arial"/>
          <w:sz w:val="20"/>
        </w:rPr>
      </w:pPr>
    </w:p>
    <w:p w14:paraId="3239FBE2" w14:textId="7137049F" w:rsidR="0006130A" w:rsidRDefault="00BD08B9">
      <w:pPr>
        <w:pStyle w:val="P68B1DB1-Akapitzlist4"/>
        <w:widowControl/>
        <w:suppressAutoHyphens w:val="0"/>
        <w:ind w:left="0"/>
        <w:contextualSpacing/>
        <w:jc w:val="both"/>
      </w:pPr>
      <w:r>
        <w:t>Ms / Mr.  /</w:t>
      </w:r>
      <w:sdt>
        <w:sdtPr>
          <w:rPr>
            <w:b/>
            <w:color w:val="A6A6A6" w:themeColor="background1" w:themeShade="A6"/>
          </w:rPr>
          <w:id w:val="4762181"/>
          <w:placeholder>
            <w:docPart w:val="DefaultPlaceholder_22675703"/>
          </w:placeholder>
          <w:text/>
        </w:sdtPr>
        <w:sdtEndPr/>
        <w:sdtContent>
          <w:r>
            <w:rPr>
              <w:b/>
              <w:color w:val="A6A6A6" w:themeColor="background1" w:themeShade="A6"/>
            </w:rPr>
            <w:t>Enter  name and surname</w:t>
          </w:r>
        </w:sdtContent>
      </w:sdt>
    </w:p>
    <w:p w14:paraId="7580ECB5" w14:textId="5BAD17D4" w:rsidR="0006130A" w:rsidRDefault="00BD08B9">
      <w:pPr>
        <w:pStyle w:val="P68B1DB1-Akapitzlist3"/>
        <w:widowControl/>
        <w:suppressAutoHyphens w:val="0"/>
        <w:ind w:left="0"/>
        <w:contextualSpacing/>
        <w:jc w:val="both"/>
        <w:rPr>
          <w:sz w:val="20"/>
        </w:rPr>
      </w:pPr>
      <w:r>
        <w:rPr>
          <w:sz w:val="20"/>
        </w:rPr>
        <w:t>residing at</w:t>
      </w:r>
      <w:sdt>
        <w:sdtPr>
          <w:rPr>
            <w:b/>
            <w:color w:val="A6A6A6" w:themeColor="background1" w:themeShade="A6"/>
            <w:sz w:val="20"/>
          </w:rPr>
          <w:id w:val="4762184"/>
          <w:placeholder>
            <w:docPart w:val="DefaultPlaceholder_22675703"/>
          </w:placeholder>
          <w:text/>
        </w:sdtPr>
        <w:sdtEndPr/>
        <w:sdtContent>
          <w:r>
            <w:rPr>
              <w:b/>
              <w:color w:val="A6A6A6" w:themeColor="background1" w:themeShade="A6"/>
              <w:sz w:val="20"/>
            </w:rPr>
            <w:t xml:space="preserve"> Enter full address</w:t>
          </w:r>
        </w:sdtContent>
      </w:sdt>
      <w:r>
        <w:rPr>
          <w:sz w:val="20"/>
        </w:rPr>
        <w:t>.</w:t>
      </w:r>
      <w:r>
        <w:rPr>
          <w:sz w:val="16"/>
        </w:rPr>
        <w:t>(full address)</w:t>
      </w:r>
    </w:p>
    <w:p w14:paraId="6E05D343" w14:textId="334B3A40" w:rsidR="0006130A" w:rsidRDefault="00967F52">
      <w:pPr>
        <w:pStyle w:val="P68B1DB1-Akapitzlist4"/>
        <w:widowControl/>
        <w:suppressAutoHyphens w:val="0"/>
        <w:ind w:left="0"/>
        <w:contextualSpacing/>
        <w:jc w:val="both"/>
      </w:pPr>
      <w:r w:rsidRPr="00967F52">
        <w:t xml:space="preserve">student of Poznań University of Technology, holding a student </w:t>
      </w:r>
      <w:proofErr w:type="spellStart"/>
      <w:r w:rsidRPr="00967F52">
        <w:t>card</w:t>
      </w:r>
      <w:proofErr w:type="spellEnd"/>
      <w:r w:rsidRPr="00967F52">
        <w:t xml:space="preserve"> with the </w:t>
      </w:r>
      <w:proofErr w:type="spellStart"/>
      <w:r w:rsidRPr="00967F52">
        <w:t>number</w:t>
      </w:r>
      <w:proofErr w:type="spellEnd"/>
      <w:r w:rsidRPr="00967F52">
        <w:t xml:space="preserve"> </w:t>
      </w:r>
      <w:sdt>
        <w:sdtPr>
          <w:rPr>
            <w:b/>
            <w:color w:val="A6A6A6" w:themeColor="background1" w:themeShade="A6"/>
          </w:rPr>
          <w:id w:val="4762186"/>
          <w:placeholder>
            <w:docPart w:val="DefaultPlaceholder_22675703"/>
          </w:placeholder>
          <w:text/>
        </w:sdtPr>
        <w:sdtEndPr/>
        <w:sdtContent>
          <w:proofErr w:type="spellStart"/>
          <w:r>
            <w:rPr>
              <w:b/>
              <w:color w:val="A6A6A6" w:themeColor="background1" w:themeShade="A6"/>
            </w:rPr>
            <w:t>Enter</w:t>
          </w:r>
          <w:proofErr w:type="spellEnd"/>
          <w:r>
            <w:rPr>
              <w:b/>
              <w:color w:val="A6A6A6" w:themeColor="background1" w:themeShade="A6"/>
            </w:rPr>
            <w:t xml:space="preserve"> </w:t>
          </w:r>
          <w:proofErr w:type="spellStart"/>
          <w:r>
            <w:rPr>
              <w:b/>
              <w:color w:val="A6A6A6" w:themeColor="background1" w:themeShade="A6"/>
            </w:rPr>
            <w:t>number</w:t>
          </w:r>
          <w:proofErr w:type="spellEnd"/>
        </w:sdtContent>
      </w:sdt>
      <w:r w:rsidR="00BD08B9">
        <w:t>,</w:t>
      </w:r>
    </w:p>
    <w:p w14:paraId="7086A6C0" w14:textId="77777777" w:rsidR="0006130A" w:rsidRDefault="00BD08B9">
      <w:pPr>
        <w:pStyle w:val="P68B1DB1-Akapitzlist4"/>
        <w:widowControl/>
        <w:suppressAutoHyphens w:val="0"/>
        <w:ind w:left="0"/>
        <w:contextualSpacing/>
        <w:jc w:val="both"/>
      </w:pPr>
      <w:r>
        <w:t xml:space="preserve">hereinafter referred to as "Student" </w:t>
      </w:r>
    </w:p>
    <w:p w14:paraId="78B805DD" w14:textId="77777777" w:rsidR="0006130A" w:rsidRDefault="0006130A">
      <w:pPr>
        <w:pStyle w:val="Akapitzlist"/>
        <w:widowControl/>
        <w:suppressAutoHyphens w:val="0"/>
        <w:ind w:left="0"/>
        <w:contextualSpacing/>
        <w:jc w:val="both"/>
        <w:rPr>
          <w:rFonts w:ascii="Arial" w:hAnsi="Arial" w:cs="Arial"/>
          <w:sz w:val="20"/>
        </w:rPr>
      </w:pPr>
    </w:p>
    <w:p w14:paraId="46C5E1B3" w14:textId="77777777" w:rsidR="0006130A" w:rsidRDefault="00BD08B9">
      <w:pPr>
        <w:pStyle w:val="P68B1DB1-Akapitzlist4"/>
        <w:ind w:left="0"/>
        <w:jc w:val="both"/>
      </w:pPr>
      <w:r>
        <w:t>and</w:t>
      </w:r>
    </w:p>
    <w:p w14:paraId="307077F4" w14:textId="77777777" w:rsidR="0006130A" w:rsidRDefault="0006130A">
      <w:pPr>
        <w:pStyle w:val="Akapitzlist"/>
        <w:ind w:left="0"/>
        <w:jc w:val="both"/>
        <w:rPr>
          <w:rFonts w:ascii="Arial" w:hAnsi="Arial" w:cs="Arial"/>
          <w:sz w:val="20"/>
        </w:rPr>
      </w:pPr>
    </w:p>
    <w:p w14:paraId="65B6A301" w14:textId="77777777" w:rsidR="0006130A" w:rsidRDefault="00BD08B9">
      <w:pPr>
        <w:pStyle w:val="P68B1DB1-Akapitzlist4"/>
        <w:widowControl/>
        <w:suppressAutoHyphens w:val="0"/>
        <w:ind w:left="0"/>
        <w:contextualSpacing/>
        <w:jc w:val="both"/>
      </w:pPr>
      <w:r>
        <w:rPr>
          <w:b/>
        </w:rPr>
        <w:t>Poznan University of Technology, with registered adress in Poznan 60-965, pl. Marii Skłodowskiej Curie</w:t>
      </w:r>
      <w:r>
        <w:t>, hereinafter referred to as "the University", represented by:</w:t>
      </w:r>
    </w:p>
    <w:p w14:paraId="2A9855A0" w14:textId="77777777" w:rsidR="0006130A" w:rsidRDefault="00BD08B9">
      <w:pPr>
        <w:pStyle w:val="P68B1DB1-Normalny2"/>
        <w:jc w:val="both"/>
      </w:pPr>
      <w:r>
        <w:t>prof. dr hab. inż. Michał Wieczorowski – Vice-Rector for Development and Cooperation with the Economy,</w:t>
      </w:r>
    </w:p>
    <w:p w14:paraId="3119A30F" w14:textId="082F5DE6" w:rsidR="0006130A" w:rsidRDefault="00BD08B9">
      <w:pPr>
        <w:pStyle w:val="P68B1DB1-Normalny2"/>
        <w:jc w:val="both"/>
      </w:pPr>
      <w:r>
        <w:t xml:space="preserve">the following agreement was concluded: </w:t>
      </w:r>
    </w:p>
    <w:p w14:paraId="1C31EC8A" w14:textId="77777777" w:rsidR="0006130A" w:rsidRDefault="0006130A">
      <w:pPr>
        <w:jc w:val="both"/>
        <w:rPr>
          <w:rFonts w:ascii="Arial" w:hAnsi="Arial" w:cs="Arial"/>
          <w:sz w:val="20"/>
        </w:rPr>
      </w:pPr>
    </w:p>
    <w:p w14:paraId="3F913850" w14:textId="60CE1DA1" w:rsidR="0006130A" w:rsidRDefault="00BD08B9">
      <w:pPr>
        <w:pStyle w:val="P68B1DB1-Normalny7"/>
        <w:spacing w:line="360" w:lineRule="auto"/>
        <w:jc w:val="center"/>
      </w:pPr>
      <w:r>
        <w:t>§ 1</w:t>
      </w:r>
    </w:p>
    <w:p w14:paraId="412A21F0" w14:textId="77777777" w:rsidR="0006130A" w:rsidRDefault="00BD08B9">
      <w:pPr>
        <w:pStyle w:val="P68B1DB1-Akapitzlist4"/>
        <w:ind w:left="0"/>
        <w:jc w:val="both"/>
      </w:pPr>
      <w:r>
        <w:t>The university sends the student - Mr/Ms :</w:t>
      </w:r>
      <w:sdt>
        <w:sdtPr>
          <w:rPr>
            <w:b/>
            <w:color w:val="A6A6A6" w:themeColor="background1" w:themeShade="A6"/>
          </w:rPr>
          <w:id w:val="1127734976"/>
          <w:placeholder>
            <w:docPart w:val="673A424DBA4146C9B690D11F4EE45932"/>
          </w:placeholder>
          <w:text/>
        </w:sdtPr>
        <w:sdtEndPr/>
        <w:sdtContent>
          <w:r>
            <w:rPr>
              <w:b/>
              <w:color w:val="A6A6A6" w:themeColor="background1" w:themeShade="A6"/>
            </w:rPr>
            <w:t>Enter name and surname</w:t>
          </w:r>
        </w:sdtContent>
      </w:sdt>
    </w:p>
    <w:p w14:paraId="0864DBF8" w14:textId="77777777" w:rsidR="0006130A" w:rsidRDefault="00BD08B9">
      <w:pPr>
        <w:pStyle w:val="P68B1DB1-Akapitzlist4"/>
        <w:widowControl/>
        <w:suppressAutoHyphens w:val="0"/>
        <w:spacing w:before="120"/>
        <w:ind w:left="0"/>
        <w:contextualSpacing/>
        <w:jc w:val="both"/>
        <w:rPr>
          <w:color w:val="FF0000"/>
        </w:rPr>
      </w:pPr>
      <w:r>
        <w:t xml:space="preserve">student of the Faculty </w:t>
      </w:r>
      <w:sdt>
        <w:sdtPr>
          <w:rPr>
            <w:b/>
            <w:color w:val="A6A6A6" w:themeColor="background1" w:themeShade="A6"/>
          </w:rPr>
          <w:id w:val="4762197"/>
          <w:placeholder>
            <w:docPart w:val="DefaultPlaceholder_22675703"/>
          </w:placeholder>
          <w:text/>
        </w:sdtPr>
        <w:sdtEndPr/>
        <w:sdtContent>
          <w:r>
            <w:rPr>
              <w:b/>
              <w:color w:val="A6A6A6" w:themeColor="background1" w:themeShade="A6"/>
            </w:rPr>
            <w:t>Enter the name of the Faculty</w:t>
          </w:r>
        </w:sdtContent>
      </w:sdt>
    </w:p>
    <w:p w14:paraId="20575C2A" w14:textId="77777777" w:rsidR="0006130A" w:rsidRDefault="00BD08B9">
      <w:pPr>
        <w:pStyle w:val="P68B1DB1-Akapitzlist4"/>
        <w:widowControl/>
        <w:suppressAutoHyphens w:val="0"/>
        <w:spacing w:before="120"/>
        <w:ind w:left="0"/>
        <w:contextualSpacing/>
        <w:jc w:val="both"/>
      </w:pPr>
      <w:r>
        <w:t>field of study</w:t>
      </w:r>
      <w:sdt>
        <w:sdtPr>
          <w:rPr>
            <w:b/>
            <w:color w:val="A6A6A6" w:themeColor="background1" w:themeShade="A6"/>
          </w:rPr>
          <w:id w:val="4762200"/>
          <w:placeholder>
            <w:docPart w:val="DefaultPlaceholder_22675703"/>
          </w:placeholder>
          <w:text/>
        </w:sdtPr>
        <w:sdtEndPr/>
        <w:sdtContent>
          <w:r>
            <w:rPr>
              <w:b/>
              <w:color w:val="A6A6A6" w:themeColor="background1" w:themeShade="A6"/>
            </w:rPr>
            <w:t>/Enter the name of field of study</w:t>
          </w:r>
        </w:sdtContent>
      </w:sdt>
    </w:p>
    <w:p w14:paraId="52776B08" w14:textId="77777777" w:rsidR="0006130A" w:rsidRDefault="00BD08B9">
      <w:pPr>
        <w:pStyle w:val="P68B1DB1-Akapitzlist4"/>
        <w:widowControl/>
        <w:suppressAutoHyphens w:val="0"/>
        <w:spacing w:before="120"/>
        <w:ind w:left="0"/>
        <w:contextualSpacing/>
        <w:jc w:val="both"/>
      </w:pPr>
      <w:r>
        <w:t>semester.</w:t>
      </w:r>
      <w:sdt>
        <w:sdtPr>
          <w:rPr>
            <w:b/>
            <w:color w:val="A6A6A6" w:themeColor="background1" w:themeShade="A6"/>
          </w:rPr>
          <w:id w:val="4762203"/>
          <w:placeholder>
            <w:docPart w:val="DefaultPlaceholder_22675703"/>
          </w:placeholder>
          <w:text/>
        </w:sdtPr>
        <w:sdtEndPr/>
        <w:sdtContent>
          <w:r>
            <w:rPr>
              <w:b/>
              <w:color w:val="A6A6A6" w:themeColor="background1" w:themeShade="A6"/>
            </w:rPr>
            <w:t>/Enter the semester</w:t>
          </w:r>
        </w:sdtContent>
      </w:sdt>
    </w:p>
    <w:p w14:paraId="4A51FF73" w14:textId="77777777" w:rsidR="0006130A" w:rsidRDefault="00BD08B9">
      <w:pPr>
        <w:pStyle w:val="P68B1DB1-Akapitzlist4"/>
        <w:spacing w:before="120"/>
        <w:ind w:left="0"/>
        <w:jc w:val="both"/>
      </w:pPr>
      <w:r>
        <w:t xml:space="preserve">for student internship in  </w:t>
      </w:r>
      <w:sdt>
        <w:sdtPr>
          <w:rPr>
            <w:b/>
            <w:color w:val="A6A6A6" w:themeColor="background1" w:themeShade="A6"/>
          </w:rPr>
          <w:id w:val="4762206"/>
          <w:placeholder>
            <w:docPart w:val="DefaultPlaceholder_22675703"/>
          </w:placeholder>
          <w:text/>
        </w:sdtPr>
        <w:sdtEndPr/>
        <w:sdtContent>
          <w:r>
            <w:rPr>
              <w:b/>
              <w:color w:val="A6A6A6" w:themeColor="background1" w:themeShade="A6"/>
            </w:rPr>
            <w:t>Enter the name of the Company, address</w:t>
          </w:r>
        </w:sdtContent>
      </w:sdt>
    </w:p>
    <w:p w14:paraId="46C1CE0C" w14:textId="0155B280" w:rsidR="0006130A" w:rsidRDefault="00BD08B9">
      <w:pPr>
        <w:pStyle w:val="P68B1DB1-Akapitzlist8"/>
        <w:ind w:left="0"/>
        <w:jc w:val="both"/>
      </w:pPr>
      <w:r>
        <w:tab/>
      </w:r>
      <w:r>
        <w:tab/>
      </w:r>
      <w:r>
        <w:tab/>
      </w:r>
      <w:r>
        <w:tab/>
      </w:r>
      <w:r>
        <w:tab/>
        <w:t xml:space="preserve">(Company name, address) </w:t>
      </w:r>
    </w:p>
    <w:p w14:paraId="140A7216" w14:textId="5E538F64" w:rsidR="0006130A" w:rsidRDefault="00BD08B9">
      <w:pPr>
        <w:pStyle w:val="P68B1DB1-Normalny7"/>
        <w:spacing w:line="360" w:lineRule="auto"/>
        <w:jc w:val="center"/>
      </w:pPr>
      <w:r>
        <w:br/>
        <w:t>§ 2</w:t>
      </w:r>
    </w:p>
    <w:p w14:paraId="6FC773A8" w14:textId="77777777" w:rsidR="0006130A" w:rsidRDefault="00BD08B9" w:rsidP="00967F52">
      <w:pPr>
        <w:pStyle w:val="P68B1DB1-Akapitzlist4"/>
        <w:widowControl/>
        <w:numPr>
          <w:ilvl w:val="0"/>
          <w:numId w:val="1"/>
        </w:numPr>
        <w:tabs>
          <w:tab w:val="left" w:pos="284"/>
        </w:tabs>
        <w:suppressAutoHyphens w:val="0"/>
        <w:ind w:left="284" w:hanging="284"/>
        <w:contextualSpacing/>
        <w:jc w:val="both"/>
      </w:pPr>
      <w:r>
        <w:t xml:space="preserve">During the internship, the Trainee will gain experience and master practical skills according to the plan attached as Annex 1 to </w:t>
      </w:r>
      <w:proofErr w:type="spellStart"/>
      <w:r>
        <w:t>this</w:t>
      </w:r>
      <w:proofErr w:type="spellEnd"/>
      <w:r>
        <w:t xml:space="preserve"> Agreement.</w:t>
      </w:r>
    </w:p>
    <w:p w14:paraId="21F95A20" w14:textId="77777777" w:rsidR="0006130A" w:rsidRDefault="00BD08B9">
      <w:pPr>
        <w:pStyle w:val="P68B1DB1-Akapitzlist4"/>
        <w:widowControl/>
        <w:numPr>
          <w:ilvl w:val="0"/>
          <w:numId w:val="1"/>
        </w:numPr>
        <w:tabs>
          <w:tab w:val="left" w:pos="284"/>
        </w:tabs>
        <w:suppressAutoHyphens w:val="0"/>
        <w:spacing w:before="120"/>
        <w:ind w:left="0" w:firstLine="0"/>
        <w:contextualSpacing/>
        <w:jc w:val="both"/>
      </w:pPr>
      <w:r>
        <w:t>The duration of the apprenticeship is set for:</w:t>
      </w:r>
    </w:p>
    <w:p w14:paraId="500E14CF" w14:textId="5DD94E28" w:rsidR="0006130A" w:rsidRDefault="00BD08B9" w:rsidP="00967F52">
      <w:pPr>
        <w:pStyle w:val="P68B1DB1-Akapitzlist4"/>
        <w:widowControl/>
        <w:tabs>
          <w:tab w:val="left" w:pos="426"/>
        </w:tabs>
        <w:suppressAutoHyphens w:val="0"/>
        <w:spacing w:before="120"/>
        <w:ind w:left="426" w:hanging="142"/>
        <w:contextualSpacing/>
        <w:jc w:val="both"/>
      </w:pPr>
      <w:r>
        <w:t xml:space="preserve">- From </w:t>
      </w:r>
      <w:sdt>
        <w:sdtPr>
          <w:rPr>
            <w:b/>
            <w:color w:val="A6A6A6" w:themeColor="background1" w:themeShade="A6"/>
          </w:rPr>
          <w:id w:val="1874258099"/>
          <w:placeholder>
            <w:docPart w:val="DefaultPlaceholder_-1854013437"/>
          </w:placeholder>
          <w:date>
            <w:dateFormat w:val="dd.MM.yyyy"/>
            <w:lid w:val="pl-PL"/>
            <w:storeMappedDataAs w:val="dateTime"/>
            <w:calendar w:val="gregorian"/>
          </w:date>
        </w:sdtPr>
        <w:sdtEndPr/>
        <w:sdtContent>
          <w:r>
            <w:rPr>
              <w:b/>
              <w:color w:val="A6A6A6" w:themeColor="background1" w:themeShade="A6"/>
            </w:rPr>
            <w:t>Select Start Date</w:t>
          </w:r>
        </w:sdtContent>
      </w:sdt>
      <w:r>
        <w:t xml:space="preserve"> to </w:t>
      </w:r>
      <w:sdt>
        <w:sdtPr>
          <w:rPr>
            <w:b/>
            <w:color w:val="A6A6A6" w:themeColor="background1" w:themeShade="A6"/>
          </w:rPr>
          <w:id w:val="-305552096"/>
          <w:placeholder>
            <w:docPart w:val="DefaultPlaceholder_-1854013437"/>
          </w:placeholder>
          <w:date>
            <w:dateFormat w:val="dd.MM.yyyy"/>
            <w:lid w:val="pl-PL"/>
            <w:storeMappedDataAs w:val="dateTime"/>
            <w:calendar w:val="gregorian"/>
          </w:date>
        </w:sdtPr>
        <w:sdtEndPr/>
        <w:sdtContent>
          <w:r>
            <w:rPr>
              <w:b/>
              <w:color w:val="A6A6A6" w:themeColor="background1" w:themeShade="A6"/>
            </w:rPr>
            <w:t>Select End Date</w:t>
          </w:r>
        </w:sdtContent>
      </w:sdt>
    </w:p>
    <w:p w14:paraId="7034355F" w14:textId="521276AF" w:rsidR="0006130A" w:rsidRDefault="00BD08B9">
      <w:pPr>
        <w:pStyle w:val="P68B1DB1-Akapitzlist4"/>
        <w:widowControl/>
        <w:tabs>
          <w:tab w:val="left" w:pos="284"/>
        </w:tabs>
        <w:suppressAutoHyphens w:val="0"/>
        <w:spacing w:before="120"/>
        <w:ind w:left="0" w:firstLine="284"/>
        <w:contextualSpacing/>
        <w:jc w:val="both"/>
      </w:pPr>
      <w:r>
        <w:t xml:space="preserve">- </w:t>
      </w:r>
      <w:sdt>
        <w:sdtPr>
          <w:rPr>
            <w:b/>
            <w:color w:val="A6A6A6" w:themeColor="background1" w:themeShade="A6"/>
          </w:rPr>
          <w:id w:val="4762216"/>
          <w:placeholder>
            <w:docPart w:val="269DC2D9D50B43F9ADC12A21DD30088A"/>
          </w:placeholder>
          <w:text/>
        </w:sdtPr>
        <w:sdtContent>
          <w:proofErr w:type="spellStart"/>
          <w:r w:rsidR="00967F52" w:rsidRPr="00967F52">
            <w:rPr>
              <w:b/>
              <w:color w:val="A6A6A6" w:themeColor="background1" w:themeShade="A6"/>
            </w:rPr>
            <w:t>Enter</w:t>
          </w:r>
          <w:proofErr w:type="spellEnd"/>
          <w:r w:rsidR="00967F52" w:rsidRPr="00967F52">
            <w:rPr>
              <w:b/>
              <w:color w:val="A6A6A6" w:themeColor="background1" w:themeShade="A6"/>
            </w:rPr>
            <w:t xml:space="preserve"> the </w:t>
          </w:r>
          <w:proofErr w:type="spellStart"/>
          <w:r w:rsidR="00967F52" w:rsidRPr="00967F52">
            <w:rPr>
              <w:b/>
              <w:color w:val="A6A6A6" w:themeColor="background1" w:themeShade="A6"/>
            </w:rPr>
            <w:t>number</w:t>
          </w:r>
          <w:proofErr w:type="spellEnd"/>
          <w:r w:rsidR="00967F52" w:rsidRPr="00967F52">
            <w:rPr>
              <w:b/>
              <w:color w:val="A6A6A6" w:themeColor="background1" w:themeShade="A6"/>
            </w:rPr>
            <w:t xml:space="preserve"> of </w:t>
          </w:r>
          <w:proofErr w:type="spellStart"/>
          <w:r w:rsidR="00967F52" w:rsidRPr="00967F52">
            <w:rPr>
              <w:b/>
              <w:color w:val="A6A6A6" w:themeColor="background1" w:themeShade="A6"/>
            </w:rPr>
            <w:t>weeks</w:t>
          </w:r>
          <w:proofErr w:type="spellEnd"/>
        </w:sdtContent>
      </w:sdt>
      <w:r>
        <w:rPr>
          <w:b/>
          <w:color w:val="A6A6A6" w:themeColor="background1" w:themeShade="A6"/>
        </w:rPr>
        <w:t xml:space="preserve">  </w:t>
      </w:r>
      <w:proofErr w:type="spellStart"/>
      <w:r w:rsidR="00967F52">
        <w:t>weeks</w:t>
      </w:r>
      <w:proofErr w:type="spellEnd"/>
      <w:r w:rsidR="00967F52">
        <w:t>,</w:t>
      </w:r>
    </w:p>
    <w:p w14:paraId="2AE16B7A" w14:textId="184EB007" w:rsidR="00967F52" w:rsidRDefault="00967F52">
      <w:pPr>
        <w:pStyle w:val="P68B1DB1-Akapitzlist4"/>
        <w:widowControl/>
        <w:tabs>
          <w:tab w:val="left" w:pos="284"/>
        </w:tabs>
        <w:suppressAutoHyphens w:val="0"/>
        <w:spacing w:before="120"/>
        <w:ind w:left="0" w:firstLine="284"/>
        <w:contextualSpacing/>
        <w:jc w:val="both"/>
      </w:pPr>
      <w:r>
        <w:t xml:space="preserve">- </w:t>
      </w:r>
      <w:sdt>
        <w:sdtPr>
          <w:rPr>
            <w:b/>
            <w:color w:val="A6A6A6" w:themeColor="background1" w:themeShade="A6"/>
          </w:rPr>
          <w:id w:val="-274713625"/>
          <w:placeholder>
            <w:docPart w:val="3B3613EFBEFB4029A3E12040D14BB56F"/>
          </w:placeholder>
          <w:text/>
        </w:sdtPr>
        <w:sdtContent>
          <w:proofErr w:type="spellStart"/>
          <w:r>
            <w:rPr>
              <w:b/>
              <w:color w:val="A6A6A6" w:themeColor="background1" w:themeShade="A6"/>
            </w:rPr>
            <w:t>Enter</w:t>
          </w:r>
          <w:proofErr w:type="spellEnd"/>
          <w:r>
            <w:rPr>
              <w:b/>
              <w:color w:val="A6A6A6" w:themeColor="background1" w:themeShade="A6"/>
            </w:rPr>
            <w:t xml:space="preserve"> the </w:t>
          </w:r>
          <w:proofErr w:type="spellStart"/>
          <w:r>
            <w:rPr>
              <w:b/>
              <w:color w:val="A6A6A6" w:themeColor="background1" w:themeShade="A6"/>
            </w:rPr>
            <w:t>number</w:t>
          </w:r>
          <w:proofErr w:type="spellEnd"/>
          <w:r>
            <w:rPr>
              <w:b/>
              <w:color w:val="A6A6A6" w:themeColor="background1" w:themeShade="A6"/>
            </w:rPr>
            <w:t xml:space="preserve"> of </w:t>
          </w:r>
          <w:proofErr w:type="spellStart"/>
          <w:r>
            <w:rPr>
              <w:b/>
              <w:color w:val="A6A6A6" w:themeColor="background1" w:themeShade="A6"/>
            </w:rPr>
            <w:t>hours</w:t>
          </w:r>
          <w:proofErr w:type="spellEnd"/>
        </w:sdtContent>
      </w:sdt>
      <w:r>
        <w:rPr>
          <w:b/>
          <w:color w:val="A6A6A6" w:themeColor="background1" w:themeShade="A6"/>
        </w:rPr>
        <w:t xml:space="preserve">  </w:t>
      </w:r>
      <w:r>
        <w:t xml:space="preserve">per </w:t>
      </w:r>
      <w:proofErr w:type="spellStart"/>
      <w:r>
        <w:t>week</w:t>
      </w:r>
      <w:proofErr w:type="spellEnd"/>
      <w:r>
        <w:t>,</w:t>
      </w:r>
    </w:p>
    <w:p w14:paraId="1DF06644" w14:textId="29CF11A1" w:rsidR="0006130A" w:rsidRDefault="00BD08B9" w:rsidP="00967F52">
      <w:pPr>
        <w:pStyle w:val="P68B1DB1-Akapitzlist4"/>
        <w:widowControl/>
        <w:numPr>
          <w:ilvl w:val="0"/>
          <w:numId w:val="1"/>
        </w:numPr>
        <w:tabs>
          <w:tab w:val="left" w:pos="284"/>
        </w:tabs>
        <w:suppressAutoHyphens w:val="0"/>
        <w:spacing w:before="120"/>
        <w:ind w:left="284" w:hanging="284"/>
        <w:contextualSpacing/>
        <w:jc w:val="both"/>
      </w:pPr>
      <w:r>
        <w:t xml:space="preserve">The implementation of the internship should be carried out according to a fixed plan drawn up by the </w:t>
      </w:r>
      <w:proofErr w:type="spellStart"/>
      <w:r>
        <w:t>supervisor</w:t>
      </w:r>
      <w:proofErr w:type="spellEnd"/>
      <w:r>
        <w:t xml:space="preserve"> and </w:t>
      </w:r>
      <w:proofErr w:type="spellStart"/>
      <w:r>
        <w:t>approved</w:t>
      </w:r>
      <w:proofErr w:type="spellEnd"/>
      <w:r>
        <w:t xml:space="preserve"> by the University.</w:t>
      </w:r>
    </w:p>
    <w:p w14:paraId="2A8FEFC8" w14:textId="46B0CA5E" w:rsidR="0006130A" w:rsidRDefault="00BD08B9">
      <w:pPr>
        <w:pStyle w:val="P68B1DB1-Normalny7"/>
        <w:spacing w:line="360" w:lineRule="auto"/>
        <w:jc w:val="center"/>
      </w:pPr>
      <w:r>
        <w:br/>
        <w:t>§ 3</w:t>
      </w:r>
    </w:p>
    <w:p w14:paraId="54D3E1B0" w14:textId="5A1B296C" w:rsidR="0006130A" w:rsidRDefault="00BD08B9">
      <w:pPr>
        <w:pStyle w:val="P68B1DB1-Normalny2"/>
        <w:jc w:val="both"/>
      </w:pPr>
      <w:r>
        <w:t>The internship will be carried out free of charge.</w:t>
      </w:r>
    </w:p>
    <w:p w14:paraId="542A6C7D" w14:textId="5B1764FA" w:rsidR="0006130A" w:rsidRDefault="00BD08B9">
      <w:pPr>
        <w:pStyle w:val="P68B1DB1-Normalny7"/>
        <w:spacing w:line="360" w:lineRule="auto"/>
        <w:jc w:val="center"/>
      </w:pPr>
      <w:r>
        <w:br/>
        <w:t>§ 4</w:t>
      </w:r>
    </w:p>
    <w:p w14:paraId="7A90E015" w14:textId="77777777" w:rsidR="0006130A" w:rsidRDefault="00BD08B9">
      <w:pPr>
        <w:pStyle w:val="P68B1DB1-Normalny2"/>
        <w:jc w:val="both"/>
      </w:pPr>
      <w:r>
        <w:t>Before beginning the internship the student is required in particular to:</w:t>
      </w:r>
    </w:p>
    <w:p w14:paraId="22F17C51" w14:textId="77777777" w:rsidR="0006130A" w:rsidRDefault="00BD08B9">
      <w:pPr>
        <w:pStyle w:val="P68B1DB1-Akapitzlist4"/>
        <w:widowControl/>
        <w:numPr>
          <w:ilvl w:val="0"/>
          <w:numId w:val="2"/>
        </w:numPr>
        <w:tabs>
          <w:tab w:val="left" w:pos="284"/>
        </w:tabs>
        <w:suppressAutoHyphens w:val="0"/>
        <w:ind w:left="0" w:firstLine="0"/>
        <w:contextualSpacing/>
        <w:jc w:val="both"/>
      </w:pPr>
      <w:r>
        <w:t>submit a certificate confirming student status</w:t>
      </w:r>
    </w:p>
    <w:p w14:paraId="342FFF70" w14:textId="0BE3EDA6" w:rsidR="0006130A" w:rsidRDefault="00BD08B9">
      <w:pPr>
        <w:pStyle w:val="P68B1DB1-Akapitzlist4"/>
        <w:widowControl/>
        <w:numPr>
          <w:ilvl w:val="0"/>
          <w:numId w:val="2"/>
        </w:numPr>
        <w:tabs>
          <w:tab w:val="left" w:pos="284"/>
        </w:tabs>
        <w:suppressAutoHyphens w:val="0"/>
        <w:ind w:left="0" w:firstLine="0"/>
        <w:contextualSpacing/>
        <w:jc w:val="both"/>
      </w:pPr>
      <w:r>
        <w:t>submit a proof of accident insurance (NNW).</w:t>
      </w:r>
    </w:p>
    <w:p w14:paraId="012B845E" w14:textId="77777777" w:rsidR="0006130A" w:rsidRDefault="0006130A">
      <w:pPr>
        <w:pStyle w:val="Akapitzlist"/>
        <w:widowControl/>
        <w:tabs>
          <w:tab w:val="left" w:pos="284"/>
        </w:tabs>
        <w:suppressAutoHyphens w:val="0"/>
        <w:ind w:left="426"/>
        <w:contextualSpacing/>
        <w:jc w:val="both"/>
        <w:rPr>
          <w:rFonts w:ascii="Arial" w:hAnsi="Arial" w:cs="Arial"/>
          <w:sz w:val="20"/>
        </w:rPr>
      </w:pPr>
    </w:p>
    <w:p w14:paraId="634159FF" w14:textId="19227CB8" w:rsidR="0006130A" w:rsidRDefault="00BD08B9">
      <w:pPr>
        <w:pStyle w:val="P68B1DB1-Normalny7"/>
        <w:widowControl/>
        <w:tabs>
          <w:tab w:val="left" w:pos="284"/>
        </w:tabs>
        <w:suppressAutoHyphens w:val="0"/>
        <w:contextualSpacing/>
        <w:jc w:val="center"/>
      </w:pPr>
      <w:r>
        <w:t>§ 5</w:t>
      </w:r>
    </w:p>
    <w:p w14:paraId="5D267702" w14:textId="77777777" w:rsidR="0006130A" w:rsidRDefault="00BD08B9">
      <w:pPr>
        <w:pStyle w:val="P68B1DB1-Normalny2"/>
        <w:spacing w:before="120"/>
        <w:jc w:val="both"/>
      </w:pPr>
      <w:r>
        <w:t>The company is obliged to:</w:t>
      </w:r>
    </w:p>
    <w:p w14:paraId="27B06CBB" w14:textId="5B726EA3" w:rsidR="0006130A" w:rsidRDefault="00BD08B9" w:rsidP="00967F52">
      <w:pPr>
        <w:pStyle w:val="P68B1DB1-Akapitzlist4"/>
        <w:widowControl/>
        <w:numPr>
          <w:ilvl w:val="0"/>
          <w:numId w:val="3"/>
        </w:numPr>
        <w:tabs>
          <w:tab w:val="left" w:pos="284"/>
        </w:tabs>
        <w:suppressAutoHyphens w:val="0"/>
        <w:spacing w:before="120"/>
        <w:ind w:left="284" w:hanging="284"/>
        <w:contextualSpacing/>
        <w:jc w:val="both"/>
      </w:pPr>
      <w:proofErr w:type="spellStart"/>
      <w:r>
        <w:t>appoint</w:t>
      </w:r>
      <w:proofErr w:type="spellEnd"/>
      <w:r>
        <w:t xml:space="preserve"> a person </w:t>
      </w:r>
      <w:proofErr w:type="spellStart"/>
      <w:r>
        <w:t>supervising</w:t>
      </w:r>
      <w:proofErr w:type="spellEnd"/>
      <w:r>
        <w:t xml:space="preserve"> the </w:t>
      </w:r>
      <w:proofErr w:type="spellStart"/>
      <w:r>
        <w:t>implementation</w:t>
      </w:r>
      <w:proofErr w:type="spellEnd"/>
      <w:r>
        <w:t xml:space="preserve"> of the </w:t>
      </w:r>
      <w:proofErr w:type="spellStart"/>
      <w:r>
        <w:t>internship</w:t>
      </w:r>
      <w:proofErr w:type="spellEnd"/>
      <w:r>
        <w:t xml:space="preserve"> </w:t>
      </w:r>
      <w:proofErr w:type="spellStart"/>
      <w:r>
        <w:t>hereinafter</w:t>
      </w:r>
      <w:proofErr w:type="spellEnd"/>
      <w:r>
        <w:t xml:space="preserve"> </w:t>
      </w:r>
      <w:proofErr w:type="spellStart"/>
      <w:r>
        <w:t>referred</w:t>
      </w:r>
      <w:proofErr w:type="spellEnd"/>
      <w:r>
        <w:t xml:space="preserve"> to as </w:t>
      </w:r>
      <w:r w:rsidR="00444066">
        <w:br/>
      </w:r>
      <w:r>
        <w:t xml:space="preserve">"the </w:t>
      </w:r>
      <w:proofErr w:type="spellStart"/>
      <w:r>
        <w:t>Supervisor</w:t>
      </w:r>
      <w:proofErr w:type="spellEnd"/>
      <w:r>
        <w:t xml:space="preserve">", </w:t>
      </w:r>
      <w:proofErr w:type="spellStart"/>
      <w:r>
        <w:t>who</w:t>
      </w:r>
      <w:proofErr w:type="spellEnd"/>
      <w:r>
        <w:t xml:space="preserve"> </w:t>
      </w:r>
      <w:proofErr w:type="spellStart"/>
      <w:r>
        <w:t>is</w:t>
      </w:r>
      <w:proofErr w:type="spellEnd"/>
      <w:r>
        <w:t>:</w:t>
      </w:r>
    </w:p>
    <w:p w14:paraId="36481614" w14:textId="77777777" w:rsidR="0006130A" w:rsidRDefault="00BD08B9">
      <w:pPr>
        <w:pStyle w:val="P68B1DB1-Normalny2"/>
        <w:tabs>
          <w:tab w:val="left" w:pos="284"/>
        </w:tabs>
        <w:ind w:left="426"/>
        <w:rPr>
          <w:color w:val="FF0000"/>
        </w:rPr>
      </w:pPr>
      <w:r>
        <w:t xml:space="preserve">name and surname: </w:t>
      </w:r>
      <w:sdt>
        <w:sdtPr>
          <w:rPr>
            <w:b/>
            <w:color w:val="A6A6A6" w:themeColor="background1" w:themeShade="A6"/>
          </w:rPr>
          <w:id w:val="4762220"/>
          <w:placeholder>
            <w:docPart w:val="DefaultPlaceholder_22675703"/>
          </w:placeholder>
          <w:text/>
        </w:sdtPr>
        <w:sdtEndPr/>
        <w:sdtContent>
          <w:r>
            <w:rPr>
              <w:b/>
              <w:color w:val="A6A6A6" w:themeColor="background1" w:themeShade="A6"/>
            </w:rPr>
            <w:t>Enter name and surname</w:t>
          </w:r>
        </w:sdtContent>
      </w:sdt>
    </w:p>
    <w:p w14:paraId="0683D66F" w14:textId="77777777" w:rsidR="0006130A" w:rsidRDefault="00BD08B9">
      <w:pPr>
        <w:pStyle w:val="P68B1DB1-Normalny2"/>
        <w:tabs>
          <w:tab w:val="left" w:pos="284"/>
        </w:tabs>
        <w:ind w:left="426"/>
      </w:pPr>
      <w:r>
        <w:t xml:space="preserve">position: </w:t>
      </w:r>
      <w:sdt>
        <w:sdtPr>
          <w:rPr>
            <w:b/>
            <w:bCs/>
            <w:color w:val="A6A6A6" w:themeColor="background1" w:themeShade="A6"/>
          </w:rPr>
          <w:id w:val="4762223"/>
          <w:placeholder>
            <w:docPart w:val="DefaultPlaceholder_22675703"/>
          </w:placeholder>
          <w:text/>
        </w:sdtPr>
        <w:sdtEndPr/>
        <w:sdtContent>
          <w:r>
            <w:rPr>
              <w:b/>
              <w:color w:val="A6A6A6" w:themeColor="background1" w:themeShade="A6"/>
            </w:rPr>
            <w:t>Enter the position</w:t>
          </w:r>
        </w:sdtContent>
      </w:sdt>
    </w:p>
    <w:p w14:paraId="0AC619A6" w14:textId="77777777" w:rsidR="0006130A" w:rsidRDefault="00BD08B9">
      <w:pPr>
        <w:pStyle w:val="P68B1DB1-Normalny2"/>
        <w:tabs>
          <w:tab w:val="left" w:pos="284"/>
        </w:tabs>
        <w:ind w:left="426"/>
      </w:pPr>
      <w:r>
        <w:t xml:space="preserve">Department: </w:t>
      </w:r>
      <w:sdt>
        <w:sdtPr>
          <w:rPr>
            <w:b/>
            <w:color w:val="A6A6A6" w:themeColor="background1" w:themeShade="A6"/>
          </w:rPr>
          <w:id w:val="4762226"/>
          <w:placeholder>
            <w:docPart w:val="DefaultPlaceholder_22675703"/>
          </w:placeholder>
          <w:text/>
        </w:sdtPr>
        <w:sdtEndPr/>
        <w:sdtContent>
          <w:r>
            <w:rPr>
              <w:b/>
              <w:color w:val="A6A6A6" w:themeColor="background1" w:themeShade="A6"/>
            </w:rPr>
            <w:t>Enter department</w:t>
          </w:r>
        </w:sdtContent>
      </w:sdt>
    </w:p>
    <w:p w14:paraId="6CD2A70E" w14:textId="77777777" w:rsidR="0006130A" w:rsidRDefault="00BD08B9">
      <w:pPr>
        <w:pStyle w:val="P68B1DB1-Normalny2"/>
        <w:tabs>
          <w:tab w:val="left" w:pos="284"/>
        </w:tabs>
        <w:ind w:left="426"/>
      </w:pPr>
      <w:r>
        <w:t xml:space="preserve">e-mail: </w:t>
      </w:r>
      <w:sdt>
        <w:sdtPr>
          <w:rPr>
            <w:b/>
            <w:bCs/>
            <w:color w:val="A6A6A6" w:themeColor="background1" w:themeShade="A6"/>
          </w:rPr>
          <w:id w:val="4762229"/>
          <w:placeholder>
            <w:docPart w:val="DefaultPlaceholder_22675703"/>
          </w:placeholder>
          <w:text/>
        </w:sdtPr>
        <w:sdtEndPr/>
        <w:sdtContent>
          <w:r>
            <w:rPr>
              <w:b/>
              <w:color w:val="A6A6A6" w:themeColor="background1" w:themeShade="A6"/>
            </w:rPr>
            <w:t>Enter e-mail address</w:t>
          </w:r>
        </w:sdtContent>
      </w:sdt>
    </w:p>
    <w:p w14:paraId="685FB54D" w14:textId="77777777" w:rsidR="0006130A" w:rsidRDefault="00BD08B9">
      <w:pPr>
        <w:pStyle w:val="P68B1DB1-Normalny2"/>
        <w:tabs>
          <w:tab w:val="left" w:pos="284"/>
        </w:tabs>
        <w:ind w:left="426"/>
        <w:rPr>
          <w:color w:val="FF0000"/>
        </w:rPr>
      </w:pPr>
      <w:r>
        <w:t xml:space="preserve">tel </w:t>
      </w:r>
      <w:r>
        <w:rPr>
          <w:b/>
          <w:color w:val="A6A6A6" w:themeColor="background1" w:themeShade="A6"/>
        </w:rPr>
        <w:t xml:space="preserve">.:  </w:t>
      </w:r>
      <w:sdt>
        <w:sdtPr>
          <w:rPr>
            <w:b/>
            <w:bCs/>
            <w:color w:val="A6A6A6" w:themeColor="background1" w:themeShade="A6"/>
          </w:rPr>
          <w:id w:val="4762232"/>
          <w:placeholder>
            <w:docPart w:val="DefaultPlaceholder_22675703"/>
          </w:placeholder>
          <w:text/>
        </w:sdtPr>
        <w:sdtEndPr/>
        <w:sdtContent>
          <w:r>
            <w:rPr>
              <w:b/>
              <w:color w:val="A6A6A6" w:themeColor="background1" w:themeShade="A6"/>
            </w:rPr>
            <w:t>Enter the telephone number</w:t>
          </w:r>
        </w:sdtContent>
      </w:sdt>
    </w:p>
    <w:p w14:paraId="3ABB367F" w14:textId="77777777" w:rsidR="0006130A" w:rsidRDefault="00BD08B9">
      <w:pPr>
        <w:pStyle w:val="P68B1DB1-Akapitzlist4"/>
        <w:widowControl/>
        <w:numPr>
          <w:ilvl w:val="0"/>
          <w:numId w:val="3"/>
        </w:numPr>
        <w:tabs>
          <w:tab w:val="left" w:pos="284"/>
        </w:tabs>
        <w:suppressAutoHyphens w:val="0"/>
        <w:spacing w:before="120"/>
        <w:ind w:left="0" w:firstLine="0"/>
        <w:contextualSpacing/>
        <w:jc w:val="both"/>
      </w:pPr>
      <w:r>
        <w:t>provide an appropriate place for the internship which is compliant with the internship assumptions,</w:t>
      </w:r>
    </w:p>
    <w:p w14:paraId="3B2672B7" w14:textId="77777777" w:rsidR="0006130A" w:rsidRDefault="00BD08B9">
      <w:pPr>
        <w:pStyle w:val="P68B1DB1-Akapitzlist4"/>
        <w:widowControl/>
        <w:numPr>
          <w:ilvl w:val="0"/>
          <w:numId w:val="3"/>
        </w:numPr>
        <w:tabs>
          <w:tab w:val="left" w:pos="284"/>
        </w:tabs>
        <w:suppressAutoHyphens w:val="0"/>
        <w:spacing w:before="120"/>
        <w:ind w:left="284" w:hanging="284"/>
        <w:contextualSpacing/>
        <w:jc w:val="both"/>
      </w:pPr>
      <w:r>
        <w:t>familiarize the student with the company regulations, health and safety regulations as well as confidentiality regulations before the beginning of the internship,</w:t>
      </w:r>
    </w:p>
    <w:p w14:paraId="4D0BA262" w14:textId="5BBFC08B" w:rsidR="0006130A" w:rsidRDefault="00BD08B9">
      <w:pPr>
        <w:pStyle w:val="P68B1DB1-Akapitzlist4"/>
        <w:widowControl/>
        <w:numPr>
          <w:ilvl w:val="0"/>
          <w:numId w:val="3"/>
        </w:numPr>
        <w:tabs>
          <w:tab w:val="left" w:pos="284"/>
        </w:tabs>
        <w:suppressAutoHyphens w:val="0"/>
        <w:spacing w:before="120"/>
        <w:ind w:left="0" w:firstLine="0"/>
        <w:contextualSpacing/>
        <w:jc w:val="both"/>
      </w:pPr>
      <w:r>
        <w:t>issue an opinion concerning the trainee.</w:t>
      </w:r>
    </w:p>
    <w:p w14:paraId="664A6D22" w14:textId="77777777" w:rsidR="0006130A" w:rsidRDefault="0006130A">
      <w:pPr>
        <w:pStyle w:val="Akapitzlist"/>
        <w:widowControl/>
        <w:tabs>
          <w:tab w:val="left" w:pos="284"/>
        </w:tabs>
        <w:suppressAutoHyphens w:val="0"/>
        <w:spacing w:before="120"/>
        <w:ind w:left="0"/>
        <w:contextualSpacing/>
        <w:jc w:val="both"/>
        <w:rPr>
          <w:rFonts w:ascii="Arial" w:hAnsi="Arial" w:cs="Arial"/>
          <w:sz w:val="20"/>
        </w:rPr>
      </w:pPr>
    </w:p>
    <w:p w14:paraId="52616384" w14:textId="4BD72E92" w:rsidR="0006130A" w:rsidRDefault="00BD08B9">
      <w:pPr>
        <w:pStyle w:val="P68B1DB1-Normalny7"/>
        <w:spacing w:line="360" w:lineRule="auto"/>
        <w:jc w:val="center"/>
      </w:pPr>
      <w:r>
        <w:t>§ 6</w:t>
      </w:r>
    </w:p>
    <w:p w14:paraId="7D339797" w14:textId="5049ACFC" w:rsidR="0006130A" w:rsidRDefault="00BD08B9">
      <w:pPr>
        <w:pStyle w:val="P68B1DB1-Normalny2"/>
        <w:jc w:val="both"/>
      </w:pPr>
      <w:r>
        <w:t>The University is obliged to provide didactic supervision of the internship.</w:t>
      </w:r>
    </w:p>
    <w:p w14:paraId="357E0E26" w14:textId="77777777" w:rsidR="0006130A" w:rsidRDefault="0006130A">
      <w:pPr>
        <w:spacing w:before="120"/>
        <w:jc w:val="both"/>
        <w:rPr>
          <w:rFonts w:ascii="Arial" w:hAnsi="Arial" w:cs="Arial"/>
          <w:sz w:val="20"/>
        </w:rPr>
      </w:pPr>
    </w:p>
    <w:p w14:paraId="3F4B777D" w14:textId="7FB7DE46" w:rsidR="0006130A" w:rsidRDefault="00BD08B9">
      <w:pPr>
        <w:pStyle w:val="P68B1DB1-Normalny7"/>
        <w:spacing w:line="360" w:lineRule="auto"/>
        <w:jc w:val="center"/>
      </w:pPr>
      <w:r>
        <w:t>§ 7</w:t>
      </w:r>
    </w:p>
    <w:p w14:paraId="4D33C529" w14:textId="77777777" w:rsidR="0006130A" w:rsidRDefault="00BD08B9">
      <w:pPr>
        <w:pStyle w:val="P68B1DB1-Normalny2"/>
        <w:jc w:val="both"/>
      </w:pPr>
      <w:r>
        <w:t>During the internship the student is obliged in particular to:</w:t>
      </w:r>
    </w:p>
    <w:p w14:paraId="561F8C10" w14:textId="77777777" w:rsidR="0006130A" w:rsidRDefault="00BD08B9">
      <w:pPr>
        <w:pStyle w:val="P68B1DB1-Akapitzlist4"/>
        <w:widowControl/>
        <w:numPr>
          <w:ilvl w:val="0"/>
          <w:numId w:val="4"/>
        </w:numPr>
        <w:tabs>
          <w:tab w:val="left" w:pos="284"/>
        </w:tabs>
        <w:suppressAutoHyphens w:val="0"/>
        <w:spacing w:before="120"/>
        <w:ind w:left="0" w:firstLine="0"/>
        <w:contextualSpacing/>
        <w:jc w:val="both"/>
      </w:pPr>
      <w:r>
        <w:t>perform the tasks resulting from the internship plan and the supervisor's instructions,</w:t>
      </w:r>
    </w:p>
    <w:p w14:paraId="134D174F" w14:textId="77777777" w:rsidR="0006130A" w:rsidRDefault="00BD08B9">
      <w:pPr>
        <w:pStyle w:val="P68B1DB1-Akapitzlist4"/>
        <w:widowControl/>
        <w:numPr>
          <w:ilvl w:val="0"/>
          <w:numId w:val="4"/>
        </w:numPr>
        <w:tabs>
          <w:tab w:val="left" w:pos="284"/>
        </w:tabs>
        <w:suppressAutoHyphens w:val="0"/>
        <w:spacing w:before="120"/>
        <w:ind w:left="0" w:firstLine="0"/>
        <w:contextualSpacing/>
        <w:jc w:val="both"/>
      </w:pPr>
      <w:r>
        <w:t>abide by the working time set by the Company,</w:t>
      </w:r>
    </w:p>
    <w:p w14:paraId="0F83EED8" w14:textId="77777777" w:rsidR="0006130A" w:rsidRDefault="00BD08B9">
      <w:pPr>
        <w:pStyle w:val="P68B1DB1-Akapitzlist4"/>
        <w:widowControl/>
        <w:numPr>
          <w:ilvl w:val="0"/>
          <w:numId w:val="4"/>
        </w:numPr>
        <w:tabs>
          <w:tab w:val="left" w:pos="284"/>
          <w:tab w:val="left" w:pos="567"/>
        </w:tabs>
        <w:suppressAutoHyphens w:val="0"/>
        <w:spacing w:before="120"/>
        <w:ind w:left="284" w:hanging="284"/>
        <w:contextualSpacing/>
        <w:jc w:val="both"/>
      </w:pPr>
      <w:r>
        <w:t>perform the tasks resulting from the internship plan with due care and diligence and follow the Supervisor's instructions, unless they are against the law,</w:t>
      </w:r>
    </w:p>
    <w:p w14:paraId="536E9056" w14:textId="500B50FC" w:rsidR="0006130A" w:rsidRDefault="00BD08B9">
      <w:pPr>
        <w:pStyle w:val="P68B1DB1-Akapitzlist4"/>
        <w:widowControl/>
        <w:numPr>
          <w:ilvl w:val="0"/>
          <w:numId w:val="4"/>
        </w:numPr>
        <w:tabs>
          <w:tab w:val="left" w:pos="0"/>
        </w:tabs>
        <w:suppressAutoHyphens w:val="0"/>
        <w:spacing w:before="120"/>
        <w:ind w:left="284" w:hanging="284"/>
        <w:contextualSpacing/>
        <w:jc w:val="both"/>
      </w:pPr>
      <w:r>
        <w:t xml:space="preserve">abide by regulations and rules for Company </w:t>
      </w:r>
      <w:proofErr w:type="spellStart"/>
      <w:r>
        <w:t>employees</w:t>
      </w:r>
      <w:proofErr w:type="spellEnd"/>
      <w:r>
        <w:t xml:space="preserve">, </w:t>
      </w:r>
      <w:proofErr w:type="spellStart"/>
      <w:r>
        <w:t>particularly</w:t>
      </w:r>
      <w:proofErr w:type="spellEnd"/>
      <w:r>
        <w:t xml:space="preserve">, </w:t>
      </w:r>
      <w:proofErr w:type="spellStart"/>
      <w:r>
        <w:t>work</w:t>
      </w:r>
      <w:proofErr w:type="spellEnd"/>
      <w:r>
        <w:t xml:space="preserve"> </w:t>
      </w:r>
      <w:proofErr w:type="spellStart"/>
      <w:r>
        <w:t>regulations</w:t>
      </w:r>
      <w:proofErr w:type="spellEnd"/>
      <w:r>
        <w:t xml:space="preserve">, </w:t>
      </w:r>
      <w:proofErr w:type="spellStart"/>
      <w:r>
        <w:t>health</w:t>
      </w:r>
      <w:proofErr w:type="spellEnd"/>
      <w:r>
        <w:t xml:space="preserve"> and safety regulations, fire protection regulations, confidentiality regulations and trade secrets,</w:t>
      </w:r>
    </w:p>
    <w:p w14:paraId="53A4121A" w14:textId="77777777" w:rsidR="0006130A" w:rsidRDefault="00BD08B9">
      <w:pPr>
        <w:pStyle w:val="P68B1DB1-Akapitzlist4"/>
        <w:widowControl/>
        <w:numPr>
          <w:ilvl w:val="0"/>
          <w:numId w:val="4"/>
        </w:numPr>
        <w:tabs>
          <w:tab w:val="left" w:pos="284"/>
        </w:tabs>
        <w:suppressAutoHyphens w:val="0"/>
        <w:spacing w:before="120"/>
        <w:ind w:left="0" w:firstLine="0"/>
        <w:contextualSpacing/>
        <w:jc w:val="both"/>
      </w:pPr>
      <w:r>
        <w:t>comply with generally accepted standards of good conduct,</w:t>
      </w:r>
    </w:p>
    <w:p w14:paraId="585747A2" w14:textId="3FF19009" w:rsidR="0006130A" w:rsidRDefault="00BD08B9" w:rsidP="00444066">
      <w:pPr>
        <w:pStyle w:val="P68B1DB1-Akapitzlist4"/>
        <w:widowControl/>
        <w:numPr>
          <w:ilvl w:val="0"/>
          <w:numId w:val="4"/>
        </w:numPr>
        <w:tabs>
          <w:tab w:val="left" w:pos="284"/>
        </w:tabs>
        <w:suppressAutoHyphens w:val="0"/>
        <w:spacing w:before="120"/>
        <w:ind w:left="284" w:hanging="284"/>
        <w:contextualSpacing/>
        <w:jc w:val="both"/>
      </w:pPr>
      <w:r>
        <w:t xml:space="preserve">not to take any documents and copies thereof from the Company, and not to process them </w:t>
      </w:r>
      <w:proofErr w:type="spellStart"/>
      <w:r>
        <w:t>without</w:t>
      </w:r>
      <w:proofErr w:type="spellEnd"/>
      <w:r>
        <w:t xml:space="preserve"> the </w:t>
      </w:r>
      <w:proofErr w:type="spellStart"/>
      <w:r>
        <w:t>Manager's</w:t>
      </w:r>
      <w:proofErr w:type="spellEnd"/>
      <w:r>
        <w:t xml:space="preserve"> </w:t>
      </w:r>
      <w:proofErr w:type="spellStart"/>
      <w:r>
        <w:t>permission</w:t>
      </w:r>
      <w:proofErr w:type="spellEnd"/>
      <w:r>
        <w:t>.</w:t>
      </w:r>
    </w:p>
    <w:p w14:paraId="312F8702" w14:textId="77777777" w:rsidR="0006130A" w:rsidRDefault="0006130A">
      <w:pPr>
        <w:pStyle w:val="Akapitzlist"/>
        <w:widowControl/>
        <w:tabs>
          <w:tab w:val="left" w:pos="284"/>
        </w:tabs>
        <w:suppressAutoHyphens w:val="0"/>
        <w:spacing w:before="120"/>
        <w:ind w:left="0"/>
        <w:contextualSpacing/>
        <w:jc w:val="both"/>
        <w:rPr>
          <w:rFonts w:ascii="Arial" w:hAnsi="Arial" w:cs="Arial"/>
          <w:sz w:val="20"/>
        </w:rPr>
      </w:pPr>
    </w:p>
    <w:p w14:paraId="27640A0A" w14:textId="2DA2DCE3" w:rsidR="0006130A" w:rsidRDefault="00BD08B9">
      <w:pPr>
        <w:pStyle w:val="P68B1DB1-Normalny7"/>
        <w:spacing w:line="360" w:lineRule="auto"/>
        <w:jc w:val="center"/>
      </w:pPr>
      <w:r>
        <w:t>§ 8</w:t>
      </w:r>
    </w:p>
    <w:p w14:paraId="43E1E299" w14:textId="77777777" w:rsidR="0006130A" w:rsidRDefault="00BD08B9">
      <w:pPr>
        <w:pStyle w:val="P68B1DB1-Normalny2"/>
        <w:jc w:val="both"/>
      </w:pPr>
      <w:r>
        <w:t>The Company may refuse the student to continue the internship in the following cases:</w:t>
      </w:r>
    </w:p>
    <w:p w14:paraId="4BBECD91" w14:textId="77777777" w:rsidR="0006130A" w:rsidRDefault="00BD08B9">
      <w:pPr>
        <w:pStyle w:val="P68B1DB1-Akapitzlist4"/>
        <w:widowControl/>
        <w:numPr>
          <w:ilvl w:val="0"/>
          <w:numId w:val="5"/>
        </w:numPr>
        <w:suppressAutoHyphens w:val="0"/>
        <w:spacing w:before="120"/>
        <w:ind w:left="284" w:hanging="284"/>
        <w:contextualSpacing/>
        <w:jc w:val="both"/>
      </w:pPr>
      <w:r>
        <w:t>unexcused absence during the internship</w:t>
      </w:r>
    </w:p>
    <w:p w14:paraId="71E1002D" w14:textId="77777777" w:rsidR="0006130A" w:rsidRDefault="00BD08B9">
      <w:pPr>
        <w:pStyle w:val="P68B1DB1-Akapitzlist4"/>
        <w:widowControl/>
        <w:numPr>
          <w:ilvl w:val="0"/>
          <w:numId w:val="5"/>
        </w:numPr>
        <w:suppressAutoHyphens w:val="0"/>
        <w:spacing w:before="120"/>
        <w:ind w:left="284" w:hanging="284"/>
        <w:contextualSpacing/>
        <w:jc w:val="both"/>
      </w:pPr>
      <w:r>
        <w:t>appearing in the place of internship under influence of alcohol, drugs or psychotropic substances,</w:t>
      </w:r>
    </w:p>
    <w:p w14:paraId="5FD0A9A5" w14:textId="77777777" w:rsidR="0006130A" w:rsidRDefault="00BD08B9">
      <w:pPr>
        <w:pStyle w:val="P68B1DB1-Akapitzlist4"/>
        <w:widowControl/>
        <w:numPr>
          <w:ilvl w:val="0"/>
          <w:numId w:val="5"/>
        </w:numPr>
        <w:suppressAutoHyphens w:val="0"/>
        <w:spacing w:before="120"/>
        <w:ind w:left="284" w:hanging="284"/>
        <w:contextualSpacing/>
        <w:jc w:val="both"/>
      </w:pPr>
      <w:r>
        <w:t>drinking alcohol or using other intoxicants at the workplace ,</w:t>
      </w:r>
    </w:p>
    <w:p w14:paraId="6308FCF9" w14:textId="77777777" w:rsidR="0006130A" w:rsidRDefault="00BD08B9">
      <w:pPr>
        <w:pStyle w:val="P68B1DB1-Akapitzlist4"/>
        <w:widowControl/>
        <w:numPr>
          <w:ilvl w:val="0"/>
          <w:numId w:val="5"/>
        </w:numPr>
        <w:suppressAutoHyphens w:val="0"/>
        <w:spacing w:before="120"/>
        <w:ind w:left="284" w:hanging="284"/>
        <w:contextualSpacing/>
        <w:jc w:val="both"/>
      </w:pPr>
      <w:r>
        <w:t>violating the basic obligations set out in the Company regulations,</w:t>
      </w:r>
    </w:p>
    <w:p w14:paraId="6ADDDB15" w14:textId="075B141F" w:rsidR="0006130A" w:rsidRDefault="00BD08B9">
      <w:pPr>
        <w:pStyle w:val="P68B1DB1-Akapitzlist4"/>
        <w:widowControl/>
        <w:numPr>
          <w:ilvl w:val="0"/>
          <w:numId w:val="5"/>
        </w:numPr>
        <w:suppressAutoHyphens w:val="0"/>
        <w:spacing w:before="120"/>
        <w:ind w:left="284" w:hanging="284"/>
        <w:contextualSpacing/>
        <w:jc w:val="both"/>
      </w:pPr>
      <w:r>
        <w:t>acting to the detriment of the Company.</w:t>
      </w:r>
    </w:p>
    <w:p w14:paraId="4C1FAC2C" w14:textId="77777777" w:rsidR="0006130A" w:rsidRDefault="0006130A">
      <w:pPr>
        <w:pStyle w:val="Akapitzlist"/>
        <w:widowControl/>
        <w:suppressAutoHyphens w:val="0"/>
        <w:spacing w:before="120"/>
        <w:ind w:left="284"/>
        <w:contextualSpacing/>
        <w:jc w:val="both"/>
        <w:rPr>
          <w:rFonts w:ascii="Arial" w:hAnsi="Arial" w:cs="Arial"/>
          <w:sz w:val="20"/>
        </w:rPr>
      </w:pPr>
    </w:p>
    <w:p w14:paraId="5C2AB3C8" w14:textId="0750463A" w:rsidR="0006130A" w:rsidRDefault="00BD08B9">
      <w:pPr>
        <w:pStyle w:val="P68B1DB1-Normalny7"/>
        <w:spacing w:before="120" w:line="360" w:lineRule="auto"/>
        <w:jc w:val="center"/>
      </w:pPr>
      <w:r>
        <w:t>§ 9</w:t>
      </w:r>
    </w:p>
    <w:p w14:paraId="6D3FE2EF" w14:textId="6009543C" w:rsidR="0006130A" w:rsidRDefault="00BD08B9">
      <w:pPr>
        <w:pStyle w:val="P68B1DB1-Normalny2"/>
        <w:widowControl/>
        <w:suppressAutoHyphens w:val="0"/>
        <w:contextualSpacing/>
        <w:jc w:val="both"/>
      </w:pPr>
      <w:r>
        <w:t>Pursuant to the provisions of Regulation (EU) 2016/679 of the European Parliament and of the Council of 27 April 2016 on the protection of natural persons with regard to the processing of personal data and on the free movement of such data, and repealing Directive 95/46/EC (hereinafter referred to as "RODO"), the Company and the Student declare that they have been informed that:</w:t>
      </w:r>
    </w:p>
    <w:p w14:paraId="45D6AD2C" w14:textId="3BE5430C" w:rsidR="0006130A" w:rsidRDefault="00BD08B9">
      <w:pPr>
        <w:pStyle w:val="P68B1DB1-Normalny2"/>
        <w:widowControl/>
        <w:numPr>
          <w:ilvl w:val="0"/>
          <w:numId w:val="13"/>
        </w:numPr>
        <w:tabs>
          <w:tab w:val="left" w:pos="284"/>
        </w:tabs>
        <w:suppressAutoHyphens w:val="0"/>
        <w:ind w:left="284" w:hanging="284"/>
        <w:contextualSpacing/>
        <w:jc w:val="both"/>
      </w:pPr>
      <w:r>
        <w:t xml:space="preserve">The administrator of </w:t>
      </w:r>
      <w:proofErr w:type="spellStart"/>
      <w:r>
        <w:t>your</w:t>
      </w:r>
      <w:proofErr w:type="spellEnd"/>
      <w:r>
        <w:t xml:space="preserve"> </w:t>
      </w:r>
      <w:proofErr w:type="spellStart"/>
      <w:r>
        <w:t>personal</w:t>
      </w:r>
      <w:proofErr w:type="spellEnd"/>
      <w:r>
        <w:t xml:space="preserve"> data </w:t>
      </w:r>
      <w:proofErr w:type="spellStart"/>
      <w:r>
        <w:t>is</w:t>
      </w:r>
      <w:proofErr w:type="spellEnd"/>
      <w:r>
        <w:t xml:space="preserve"> </w:t>
      </w:r>
      <w:proofErr w:type="spellStart"/>
      <w:r>
        <w:t>Poznan</w:t>
      </w:r>
      <w:proofErr w:type="spellEnd"/>
      <w:r>
        <w:t xml:space="preserve"> University of Technology </w:t>
      </w:r>
      <w:proofErr w:type="spellStart"/>
      <w:r>
        <w:t>located</w:t>
      </w:r>
      <w:proofErr w:type="spellEnd"/>
      <w:r>
        <w:t xml:space="preserve"> </w:t>
      </w:r>
      <w:proofErr w:type="spellStart"/>
      <w:r>
        <w:t>at</w:t>
      </w:r>
      <w:proofErr w:type="spellEnd"/>
      <w:r>
        <w:t xml:space="preserve"> </w:t>
      </w:r>
      <w:r>
        <w:br/>
        <w:t>Pl.</w:t>
      </w:r>
      <w:r w:rsidR="00444066">
        <w:t xml:space="preserve"> </w:t>
      </w:r>
      <w:r>
        <w:t xml:space="preserve">Marii Skłodowskiej-Curie 5, e-mail: biuro.rektora@put.poznan.pl, </w:t>
      </w:r>
      <w:proofErr w:type="spellStart"/>
      <w:r>
        <w:t>tel</w:t>
      </w:r>
      <w:proofErr w:type="spellEnd"/>
      <w:r>
        <w:t xml:space="preserve">: 61 665 3639, </w:t>
      </w:r>
    </w:p>
    <w:p w14:paraId="387A8725" w14:textId="77777777" w:rsidR="0006130A" w:rsidRDefault="00BD08B9">
      <w:pPr>
        <w:widowControl/>
        <w:numPr>
          <w:ilvl w:val="0"/>
          <w:numId w:val="13"/>
        </w:numPr>
        <w:tabs>
          <w:tab w:val="left" w:pos="284"/>
        </w:tabs>
        <w:suppressAutoHyphens w:val="0"/>
        <w:ind w:left="284" w:hanging="284"/>
        <w:contextualSpacing/>
        <w:jc w:val="both"/>
        <w:rPr>
          <w:rFonts w:ascii="Arial" w:hAnsi="Arial" w:cs="Arial"/>
          <w:sz w:val="20"/>
        </w:rPr>
      </w:pPr>
      <w:r>
        <w:rPr>
          <w:rFonts w:ascii="Arial" w:hAnsi="Arial" w:cs="Arial"/>
          <w:sz w:val="20"/>
        </w:rPr>
        <w:t xml:space="preserve">The Controller appointed the Data Protection Inspector – Mr. Piotr Otomański, who supervises the correctness of the processing of personal data at Poznan University of Technology. The DPI can be contacted by e-mail by sending a message to the following address: </w:t>
      </w:r>
      <w:hyperlink r:id="rId8" w:history="1">
        <w:r>
          <w:rPr>
            <w:rStyle w:val="Hipercze"/>
            <w:rFonts w:ascii="Arial" w:hAnsi="Arial" w:cs="Arial"/>
            <w:sz w:val="20"/>
          </w:rPr>
          <w:t>iod@put.poznan.pl.</w:t>
        </w:r>
      </w:hyperlink>
      <w:r>
        <w:rPr>
          <w:rFonts w:ascii="Arial" w:hAnsi="Arial" w:cs="Arial"/>
          <w:sz w:val="20"/>
        </w:rPr>
        <w:t xml:space="preserve">, </w:t>
      </w:r>
    </w:p>
    <w:p w14:paraId="5ECCB04C" w14:textId="6D943AA2" w:rsidR="0006130A" w:rsidRDefault="00BD08B9">
      <w:pPr>
        <w:pStyle w:val="P68B1DB1-Normalny2"/>
        <w:widowControl/>
        <w:numPr>
          <w:ilvl w:val="0"/>
          <w:numId w:val="13"/>
        </w:numPr>
        <w:tabs>
          <w:tab w:val="left" w:pos="284"/>
        </w:tabs>
        <w:suppressAutoHyphens w:val="0"/>
        <w:ind w:left="426" w:hanging="426"/>
        <w:contextualSpacing/>
        <w:jc w:val="both"/>
      </w:pPr>
      <w:r>
        <w:t xml:space="preserve">These data will be processed on the basis of art. 6 ust. 1 letters b, c, e and f of RODO, in order to: </w:t>
      </w:r>
    </w:p>
    <w:p w14:paraId="6A9A4FB0" w14:textId="24AA03CA" w:rsidR="0006130A" w:rsidRDefault="00BD08B9">
      <w:pPr>
        <w:pStyle w:val="P68B1DB1-Akapitzlist4"/>
        <w:widowControl/>
        <w:numPr>
          <w:ilvl w:val="0"/>
          <w:numId w:val="14"/>
        </w:numPr>
        <w:tabs>
          <w:tab w:val="left" w:pos="284"/>
        </w:tabs>
        <w:suppressAutoHyphens w:val="0"/>
        <w:ind w:left="567" w:hanging="283"/>
        <w:contextualSpacing/>
        <w:jc w:val="both"/>
      </w:pPr>
      <w:r>
        <w:t>dispose of personal data, for the period preceding the conclusion of the Agreement for the purposes of submitting an offer or negotiations and for the period of performance of the Agreement, its implementation, settlement, coordination by natural persons indicated for working contacts,</w:t>
      </w:r>
    </w:p>
    <w:p w14:paraId="29602717" w14:textId="1E6791B3" w:rsidR="0006130A" w:rsidRDefault="00BD08B9">
      <w:pPr>
        <w:pStyle w:val="P68B1DB1-Akapitzlist4"/>
        <w:widowControl/>
        <w:numPr>
          <w:ilvl w:val="0"/>
          <w:numId w:val="14"/>
        </w:numPr>
        <w:tabs>
          <w:tab w:val="left" w:pos="284"/>
        </w:tabs>
        <w:suppressAutoHyphens w:val="0"/>
        <w:ind w:left="567" w:hanging="283"/>
        <w:contextualSpacing/>
        <w:jc w:val="both"/>
      </w:pPr>
      <w:r>
        <w:lastRenderedPageBreak/>
        <w:t>fulfillment of legal obligations incumbent on the administrator, in particular resulting from accounting and tax regulations; from the archiving obligation, in accordance with applicable law, resulting from the provisions contained in the Act on Higher Education and Science,</w:t>
      </w:r>
    </w:p>
    <w:p w14:paraId="064D38AD" w14:textId="58B79FCF" w:rsidR="0006130A" w:rsidRDefault="00BD08B9">
      <w:pPr>
        <w:pStyle w:val="P68B1DB1-Akapitzlist4"/>
        <w:widowControl/>
        <w:numPr>
          <w:ilvl w:val="0"/>
          <w:numId w:val="14"/>
        </w:numPr>
        <w:tabs>
          <w:tab w:val="left" w:pos="284"/>
        </w:tabs>
        <w:suppressAutoHyphens w:val="0"/>
        <w:ind w:left="567" w:hanging="283"/>
        <w:contextualSpacing/>
        <w:jc w:val="both"/>
      </w:pPr>
      <w:r>
        <w:t>the performance of a task carried out in the public interest, consisting in particular in conducting scientific activities, providing research services and transferring knowledge and technology to the economy,</w:t>
      </w:r>
    </w:p>
    <w:p w14:paraId="177AAE2E" w14:textId="5878D65A" w:rsidR="0006130A" w:rsidRDefault="00BD08B9">
      <w:pPr>
        <w:pStyle w:val="P68B1DB1-Akapitzlist4"/>
        <w:widowControl/>
        <w:numPr>
          <w:ilvl w:val="0"/>
          <w:numId w:val="14"/>
        </w:numPr>
        <w:tabs>
          <w:tab w:val="left" w:pos="284"/>
        </w:tabs>
        <w:suppressAutoHyphens w:val="0"/>
        <w:ind w:left="567" w:hanging="283"/>
        <w:contextualSpacing/>
        <w:jc w:val="both"/>
      </w:pPr>
      <w:r>
        <w:t>in order to establish, investigate or defend against possible claims for the performance of the contract, constituting a legitimate interest of the administrator,</w:t>
      </w:r>
    </w:p>
    <w:p w14:paraId="60F16826" w14:textId="212687F7" w:rsidR="0006130A" w:rsidRDefault="00BD08B9">
      <w:pPr>
        <w:pStyle w:val="P68B1DB1-Akapitzlist4"/>
        <w:widowControl/>
        <w:numPr>
          <w:ilvl w:val="0"/>
          <w:numId w:val="13"/>
        </w:numPr>
        <w:suppressAutoHyphens w:val="0"/>
        <w:ind w:left="284" w:hanging="284"/>
        <w:contextualSpacing/>
        <w:jc w:val="both"/>
      </w:pPr>
      <w:r>
        <w:t>The source of personal data may be the data subject, but also the Party to the contract. The following categories of data will be processed: personal data of representatives, employees/collaborators – indicated in the content of the contract or other contact data necessary for its implementation, coordination and settlement, in particular: name and surname, work e-mail, telephone number, degree/academic title, function/position and workplace.</w:t>
      </w:r>
    </w:p>
    <w:p w14:paraId="3B120FDF" w14:textId="3B585265" w:rsidR="0006130A" w:rsidRDefault="00BD08B9">
      <w:pPr>
        <w:pStyle w:val="P68B1DB1-Normalny2"/>
        <w:widowControl/>
        <w:numPr>
          <w:ilvl w:val="0"/>
          <w:numId w:val="13"/>
        </w:numPr>
        <w:suppressAutoHyphens w:val="0"/>
        <w:ind w:left="284" w:hanging="284"/>
        <w:contextualSpacing/>
        <w:jc w:val="both"/>
      </w:pPr>
      <w:r>
        <w:t xml:space="preserve">The recipients of the data may be: </w:t>
      </w:r>
    </w:p>
    <w:p w14:paraId="465DB30D" w14:textId="6D38E094" w:rsidR="0006130A" w:rsidRDefault="00BD08B9">
      <w:pPr>
        <w:pStyle w:val="P68B1DB1-Akapitzlist4"/>
        <w:widowControl/>
        <w:numPr>
          <w:ilvl w:val="0"/>
          <w:numId w:val="15"/>
        </w:numPr>
        <w:suppressAutoHyphens w:val="0"/>
        <w:ind w:left="567" w:hanging="283"/>
        <w:contextualSpacing/>
        <w:jc w:val="both"/>
      </w:pPr>
      <w:r>
        <w:t>public authorities and public offices or other bodies authorised by law or carrying out tasks carried out in the public interest or in the exercise of official authority,</w:t>
      </w:r>
    </w:p>
    <w:p w14:paraId="3A0C8953" w14:textId="32A0975F" w:rsidR="0006130A" w:rsidRDefault="00BD08B9">
      <w:pPr>
        <w:pStyle w:val="P68B1DB1-Akapitzlist4"/>
        <w:widowControl/>
        <w:numPr>
          <w:ilvl w:val="0"/>
          <w:numId w:val="15"/>
        </w:numPr>
        <w:suppressAutoHyphens w:val="0"/>
        <w:ind w:left="567" w:hanging="283"/>
        <w:contextualSpacing/>
        <w:jc w:val="both"/>
      </w:pPr>
      <w:r>
        <w:t>other entities that, on the basis of relevant agreements signed with Poznan University of Technology, process personal data for which the administrator is Poznan University of Technology, in particular entities providing IT services to the Administrator.</w:t>
      </w:r>
    </w:p>
    <w:p w14:paraId="5E3AC893" w14:textId="00ACCB3A" w:rsidR="0006130A" w:rsidRDefault="00BD08B9">
      <w:pPr>
        <w:pStyle w:val="P68B1DB1-Akapitzlist4"/>
        <w:widowControl/>
        <w:numPr>
          <w:ilvl w:val="0"/>
          <w:numId w:val="13"/>
        </w:numPr>
        <w:suppressAutoHyphens w:val="0"/>
        <w:ind w:left="284" w:hanging="284"/>
        <w:contextualSpacing/>
        <w:jc w:val="both"/>
      </w:pPr>
      <w:r>
        <w:t>The Controller will store personal data for the period necessary to document activities with the participation of data subjects, in connection with taking actions before the conclusion of the contract and its performance, for the period resulting from accounting and tax regulations. In the event of the need to determine, pursue or defend against claims arising from the implementation of this Agreement, until the time limit for possible claims expires. The documentation will be archived in accordance with applicable law,</w:t>
      </w:r>
    </w:p>
    <w:p w14:paraId="7FFD30F4" w14:textId="35E45C19" w:rsidR="0006130A" w:rsidRDefault="00BD08B9">
      <w:pPr>
        <w:pStyle w:val="P68B1DB1-Akapitzlist4"/>
        <w:widowControl/>
        <w:numPr>
          <w:ilvl w:val="0"/>
          <w:numId w:val="13"/>
        </w:numPr>
        <w:suppressAutoHyphens w:val="0"/>
        <w:ind w:left="284" w:hanging="284"/>
        <w:contextualSpacing/>
        <w:jc w:val="both"/>
      </w:pPr>
      <w:r>
        <w:t>In connection with the processing of personal data, data subjects have the following rights (on the terms specified in the GDPR): the right to access the content of their personal data, objection, the right to rectify, delete, transfer and limit the processing and the right to submit a complaint to the President of the Office for Personal Data Protection,</w:t>
      </w:r>
    </w:p>
    <w:p w14:paraId="14AE054C" w14:textId="0FB40E5D" w:rsidR="0006130A" w:rsidRDefault="00BD08B9">
      <w:pPr>
        <w:pStyle w:val="P68B1DB1-Akapitzlist4"/>
        <w:widowControl/>
        <w:numPr>
          <w:ilvl w:val="0"/>
          <w:numId w:val="13"/>
        </w:numPr>
        <w:suppressAutoHyphens w:val="0"/>
        <w:ind w:left="284" w:hanging="284"/>
        <w:contextualSpacing/>
        <w:jc w:val="both"/>
      </w:pPr>
      <w:r>
        <w:t>Personal data will not be transferred to a third country or an international organization.</w:t>
      </w:r>
    </w:p>
    <w:p w14:paraId="0997C853" w14:textId="46E59CA4" w:rsidR="0006130A" w:rsidRDefault="00BD08B9">
      <w:pPr>
        <w:pStyle w:val="P68B1DB1-Akapitzlist4"/>
        <w:widowControl/>
        <w:numPr>
          <w:ilvl w:val="0"/>
          <w:numId w:val="13"/>
        </w:numPr>
        <w:suppressAutoHyphens w:val="0"/>
        <w:ind w:left="284" w:hanging="284"/>
        <w:contextualSpacing/>
        <w:jc w:val="both"/>
      </w:pPr>
      <w:r>
        <w:t>Provision of personal data is voluntary but necessary to conclude and perform a contract.</w:t>
      </w:r>
    </w:p>
    <w:p w14:paraId="19401F2F" w14:textId="4AA0C9CE" w:rsidR="0006130A" w:rsidRDefault="00BD08B9">
      <w:pPr>
        <w:pStyle w:val="P68B1DB1-Akapitzlist4"/>
        <w:widowControl/>
        <w:numPr>
          <w:ilvl w:val="0"/>
          <w:numId w:val="13"/>
        </w:numPr>
        <w:suppressAutoHyphens w:val="0"/>
        <w:ind w:left="284" w:hanging="284"/>
        <w:contextualSpacing/>
        <w:jc w:val="both"/>
      </w:pPr>
      <w:r>
        <w:t>Personl data will not be processed in an automated way, including in the form of profiling.</w:t>
      </w:r>
    </w:p>
    <w:p w14:paraId="260E0895" w14:textId="77777777" w:rsidR="0006130A" w:rsidRDefault="0006130A">
      <w:pPr>
        <w:widowControl/>
        <w:suppressAutoHyphens w:val="0"/>
        <w:contextualSpacing/>
        <w:jc w:val="both"/>
        <w:rPr>
          <w:rFonts w:ascii="Arial" w:hAnsi="Arial" w:cs="Arial"/>
          <w:color w:val="000000"/>
          <w:sz w:val="20"/>
          <w:shd w:val="clear" w:color="auto" w:fill="FFFFFF"/>
        </w:rPr>
      </w:pPr>
    </w:p>
    <w:p w14:paraId="57190ED1" w14:textId="2B89A543" w:rsidR="0006130A" w:rsidRDefault="00BD08B9">
      <w:pPr>
        <w:pStyle w:val="P68B1DB1-Normalny7"/>
        <w:spacing w:line="360" w:lineRule="auto"/>
        <w:jc w:val="center"/>
      </w:pPr>
      <w:bookmarkStart w:id="0" w:name="mip34834507"/>
      <w:bookmarkStart w:id="1" w:name="mip34834553"/>
      <w:bookmarkStart w:id="2" w:name="mip34834555"/>
      <w:bookmarkStart w:id="3" w:name="mip34834556"/>
      <w:bookmarkStart w:id="4" w:name="mip34834557"/>
      <w:bookmarkStart w:id="5" w:name="mip34834558"/>
      <w:bookmarkEnd w:id="0"/>
      <w:bookmarkEnd w:id="1"/>
      <w:bookmarkEnd w:id="2"/>
      <w:bookmarkEnd w:id="3"/>
      <w:bookmarkEnd w:id="4"/>
      <w:bookmarkEnd w:id="5"/>
      <w:r>
        <w:t>§ 10</w:t>
      </w:r>
    </w:p>
    <w:p w14:paraId="775A3D7E" w14:textId="77777777" w:rsidR="0006130A" w:rsidRDefault="00BD08B9">
      <w:pPr>
        <w:pStyle w:val="P68B1DB1-Akapitzlist4"/>
        <w:widowControl/>
        <w:numPr>
          <w:ilvl w:val="0"/>
          <w:numId w:val="6"/>
        </w:numPr>
        <w:suppressAutoHyphens w:val="0"/>
        <w:ind w:left="284" w:hanging="284"/>
        <w:contextualSpacing/>
        <w:jc w:val="both"/>
      </w:pPr>
      <w:r>
        <w:t>The contract has been made in four identical copies, of which one is given to the Company, two copies to the University and one to the Student.</w:t>
      </w:r>
    </w:p>
    <w:p w14:paraId="5BF5F53F" w14:textId="78CC21E6" w:rsidR="0006130A" w:rsidRDefault="00BD08B9">
      <w:pPr>
        <w:pStyle w:val="P68B1DB1-Akapitzlist4"/>
        <w:widowControl/>
        <w:numPr>
          <w:ilvl w:val="0"/>
          <w:numId w:val="6"/>
        </w:numPr>
        <w:suppressAutoHyphens w:val="0"/>
        <w:ind w:left="284" w:hanging="284"/>
        <w:contextualSpacing/>
        <w:jc w:val="both"/>
      </w:pPr>
      <w:r>
        <w:t xml:space="preserve">In matters not covered by this agreement , generally applicable laws and Company regulations shall apply. </w:t>
      </w:r>
    </w:p>
    <w:p w14:paraId="05CE5013" w14:textId="77777777" w:rsidR="0006130A" w:rsidRDefault="0006130A">
      <w:pPr>
        <w:spacing w:before="120"/>
        <w:jc w:val="both"/>
        <w:rPr>
          <w:rFonts w:ascii="Arial" w:hAnsi="Arial" w:cs="Arial"/>
          <w:sz w:val="16"/>
        </w:rPr>
      </w:pPr>
    </w:p>
    <w:p w14:paraId="56E2A8BD" w14:textId="3AC8E6B5" w:rsidR="0006130A" w:rsidRDefault="0006130A">
      <w:pPr>
        <w:spacing w:before="120"/>
        <w:jc w:val="both"/>
        <w:rPr>
          <w:rFonts w:ascii="Arial" w:hAnsi="Arial" w:cs="Arial"/>
          <w:sz w:val="20"/>
        </w:rPr>
      </w:pPr>
    </w:p>
    <w:p w14:paraId="48478D4A" w14:textId="77777777" w:rsidR="0006130A" w:rsidRDefault="0006130A">
      <w:pPr>
        <w:spacing w:before="120"/>
        <w:jc w:val="both"/>
        <w:rPr>
          <w:rFonts w:ascii="Arial" w:hAnsi="Arial" w:cs="Arial"/>
          <w:sz w:val="20"/>
        </w:rPr>
      </w:pPr>
    </w:p>
    <w:p w14:paraId="50705192" w14:textId="77777777" w:rsidR="0006130A" w:rsidRDefault="0006130A">
      <w:pPr>
        <w:spacing w:before="120"/>
        <w:jc w:val="both"/>
        <w:rPr>
          <w:rFonts w:ascii="Arial" w:hAnsi="Arial" w:cs="Arial"/>
          <w:sz w:val="20"/>
        </w:rPr>
      </w:pPr>
    </w:p>
    <w:p w14:paraId="7FF631FD" w14:textId="77777777" w:rsidR="0006130A" w:rsidRDefault="0006130A">
      <w:pPr>
        <w:spacing w:before="120"/>
        <w:jc w:val="both"/>
        <w:rPr>
          <w:rFonts w:ascii="Arial" w:hAnsi="Arial" w:cs="Arial"/>
          <w:sz w:val="20"/>
        </w:rPr>
      </w:pPr>
    </w:p>
    <w:p w14:paraId="22E8C2F4" w14:textId="3CD17852" w:rsidR="0006130A" w:rsidRDefault="00BD08B9">
      <w:pPr>
        <w:pStyle w:val="P68B1DB1-Normalny2"/>
        <w:jc w:val="both"/>
      </w:pPr>
      <w:r>
        <w:t xml:space="preserve"> </w:t>
      </w:r>
      <w:r w:rsidR="00444066">
        <w:t xml:space="preserve">   </w:t>
      </w:r>
      <w:bookmarkStart w:id="6" w:name="_GoBack"/>
      <w:bookmarkEnd w:id="6"/>
      <w:r>
        <w:t xml:space="preserve">  _____________________________    </w:t>
      </w:r>
      <w:r>
        <w:tab/>
        <w:t xml:space="preserve">                         </w:t>
      </w:r>
      <w:r>
        <w:tab/>
        <w:t xml:space="preserve">   _________________________________</w:t>
      </w:r>
    </w:p>
    <w:p w14:paraId="568BD0D9" w14:textId="45AA90C7" w:rsidR="0006130A" w:rsidRDefault="00444066" w:rsidP="00444066">
      <w:pPr>
        <w:pStyle w:val="P68B1DB1-Tekstprzypisudolnego9"/>
      </w:pPr>
      <w:r>
        <w:t xml:space="preserve">   </w:t>
      </w:r>
      <w:proofErr w:type="spellStart"/>
      <w:r w:rsidR="00BD08B9">
        <w:t>stamp</w:t>
      </w:r>
      <w:proofErr w:type="spellEnd"/>
      <w:r w:rsidR="00BD08B9">
        <w:t xml:space="preserve"> of the University and </w:t>
      </w:r>
      <w:proofErr w:type="spellStart"/>
      <w:r w:rsidR="00BD08B9">
        <w:t>signature</w:t>
      </w:r>
      <w:proofErr w:type="spellEnd"/>
      <w:r w:rsidR="00BD08B9">
        <w:t xml:space="preserve">(s) </w:t>
      </w:r>
      <w:r>
        <w:tab/>
      </w:r>
      <w:r>
        <w:tab/>
      </w:r>
      <w:r>
        <w:tab/>
        <w:t xml:space="preserve">    </w:t>
      </w:r>
      <w:proofErr w:type="spellStart"/>
      <w:r>
        <w:t>stamp</w:t>
      </w:r>
      <w:proofErr w:type="spellEnd"/>
      <w:r>
        <w:t xml:space="preserve"> of  the Company and </w:t>
      </w:r>
      <w:proofErr w:type="spellStart"/>
      <w:r>
        <w:t>signature</w:t>
      </w:r>
      <w:proofErr w:type="spellEnd"/>
      <w:r>
        <w:t xml:space="preserve"> (s)</w:t>
      </w:r>
      <w:r>
        <w:br/>
      </w:r>
      <w:r w:rsidR="00BD08B9">
        <w:t xml:space="preserve">of </w:t>
      </w:r>
      <w:proofErr w:type="spellStart"/>
      <w:r w:rsidR="00BD08B9">
        <w:t>persons</w:t>
      </w:r>
      <w:proofErr w:type="spellEnd"/>
      <w:r w:rsidR="00BD08B9">
        <w:t xml:space="preserve"> </w:t>
      </w:r>
      <w:proofErr w:type="spellStart"/>
      <w:r>
        <w:t>acting</w:t>
      </w:r>
      <w:proofErr w:type="spellEnd"/>
      <w:r>
        <w:t xml:space="preserve"> on </w:t>
      </w:r>
      <w:proofErr w:type="spellStart"/>
      <w:r>
        <w:t>behalf</w:t>
      </w:r>
      <w:proofErr w:type="spellEnd"/>
      <w:r>
        <w:t xml:space="preserve"> of the University</w:t>
      </w:r>
      <w:r>
        <w:tab/>
      </w:r>
      <w:r>
        <w:tab/>
      </w:r>
      <w:r>
        <w:tab/>
        <w:t xml:space="preserve"> </w:t>
      </w:r>
      <w:r>
        <w:t xml:space="preserve">of </w:t>
      </w:r>
      <w:proofErr w:type="spellStart"/>
      <w:r>
        <w:t>persons</w:t>
      </w:r>
      <w:proofErr w:type="spellEnd"/>
      <w:r>
        <w:t xml:space="preserve"> </w:t>
      </w:r>
      <w:proofErr w:type="spellStart"/>
      <w:r>
        <w:t>acting</w:t>
      </w:r>
      <w:proofErr w:type="spellEnd"/>
      <w:r>
        <w:t xml:space="preserve"> on </w:t>
      </w:r>
      <w:proofErr w:type="spellStart"/>
      <w:r>
        <w:t>behalf</w:t>
      </w:r>
      <w:proofErr w:type="spellEnd"/>
      <w:r>
        <w:t xml:space="preserve"> of the Company</w:t>
      </w:r>
    </w:p>
    <w:p w14:paraId="4CD7F63D" w14:textId="7A2C69E3" w:rsidR="0006130A" w:rsidRDefault="00BD08B9">
      <w:pPr>
        <w:pStyle w:val="P68B1DB1-Tekstprzypisudolnego9"/>
        <w:jc w:val="both"/>
      </w:pPr>
      <w:r>
        <w:tab/>
      </w:r>
      <w:r>
        <w:tab/>
      </w:r>
      <w:r>
        <w:tab/>
        <w:t xml:space="preserve">            </w:t>
      </w:r>
    </w:p>
    <w:p w14:paraId="140E6119" w14:textId="77777777" w:rsidR="0006130A" w:rsidRDefault="0006130A">
      <w:pPr>
        <w:jc w:val="center"/>
        <w:rPr>
          <w:rFonts w:ascii="Arial" w:hAnsi="Arial" w:cs="Arial"/>
          <w:sz w:val="20"/>
        </w:rPr>
      </w:pPr>
    </w:p>
    <w:p w14:paraId="06AFB4E2" w14:textId="77777777" w:rsidR="0006130A" w:rsidRDefault="0006130A">
      <w:pPr>
        <w:jc w:val="center"/>
        <w:rPr>
          <w:rFonts w:ascii="Arial" w:hAnsi="Arial" w:cs="Arial"/>
          <w:sz w:val="20"/>
        </w:rPr>
      </w:pPr>
    </w:p>
    <w:p w14:paraId="1DBAE971" w14:textId="77777777" w:rsidR="0006130A" w:rsidRDefault="0006130A">
      <w:pPr>
        <w:rPr>
          <w:rFonts w:ascii="Arial" w:hAnsi="Arial" w:cs="Arial"/>
          <w:sz w:val="20"/>
        </w:rPr>
      </w:pPr>
    </w:p>
    <w:p w14:paraId="269A5564" w14:textId="73B80BD4" w:rsidR="0006130A" w:rsidRDefault="0006130A">
      <w:pPr>
        <w:jc w:val="center"/>
        <w:rPr>
          <w:rFonts w:ascii="Arial" w:hAnsi="Arial" w:cs="Arial"/>
          <w:sz w:val="20"/>
        </w:rPr>
      </w:pPr>
    </w:p>
    <w:p w14:paraId="76AABC7F" w14:textId="77777777" w:rsidR="0006130A" w:rsidRDefault="0006130A">
      <w:pPr>
        <w:jc w:val="center"/>
        <w:rPr>
          <w:rFonts w:ascii="Arial" w:hAnsi="Arial" w:cs="Arial"/>
          <w:sz w:val="20"/>
        </w:rPr>
      </w:pPr>
    </w:p>
    <w:p w14:paraId="09CA9FCB" w14:textId="77777777" w:rsidR="0006130A" w:rsidRDefault="00BD08B9">
      <w:pPr>
        <w:pStyle w:val="P68B1DB1-Normalny2"/>
        <w:jc w:val="center"/>
      </w:pPr>
      <w:r>
        <w:t>___________________________</w:t>
      </w:r>
    </w:p>
    <w:p w14:paraId="3D60E6A5" w14:textId="77777777" w:rsidR="0006130A" w:rsidRDefault="00BD08B9">
      <w:pPr>
        <w:pStyle w:val="P68B1DB1-Normalny2"/>
        <w:jc w:val="center"/>
      </w:pPr>
      <w:r>
        <w:t>Student's signature</w:t>
      </w:r>
    </w:p>
    <w:sectPr w:rsidR="0006130A">
      <w:footerReference w:type="default" r:id="rId9"/>
      <w:headerReference w:type="first" r:id="rId10"/>
      <w:footerReference w:type="first" r:id="rId11"/>
      <w:pgSz w:w="11906" w:h="16838"/>
      <w:pgMar w:top="1418" w:right="1134" w:bottom="1418"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9D205" w14:textId="77777777" w:rsidR="00BD08B9" w:rsidRDefault="00BD08B9">
      <w:r>
        <w:separator/>
      </w:r>
    </w:p>
  </w:endnote>
  <w:endnote w:type="continuationSeparator" w:id="0">
    <w:p w14:paraId="631AC667" w14:textId="77777777" w:rsidR="00BD08B9" w:rsidRDefault="00BD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YWIXEP+ZurichPL-RomanCondensed">
    <w:altName w:val="Times New Roman"/>
    <w:panose1 w:val="00000000000000000000"/>
    <w:charset w:val="A1"/>
    <w:family w:val="roman"/>
    <w:notTrueType/>
    <w:pitch w:val="default"/>
    <w:sig w:usb0="00000081" w:usb1="00000000" w:usb2="00000000" w:usb3="00000000" w:csb0="00000008"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quareSlab711MdEU">
    <w:altName w:val="Courier New"/>
    <w:panose1 w:val="00000400000000000000"/>
    <w:charset w:val="EE"/>
    <w:family w:val="auto"/>
    <w:pitch w:val="variable"/>
    <w:sig w:usb0="A00000AF" w:usb1="5000004A" w:usb2="00000000" w:usb3="00000000" w:csb0="00000193" w:csb1="00000000"/>
  </w:font>
  <w:font w:name="Zurich Condense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9CF39" w14:textId="77777777" w:rsidR="0006130A" w:rsidRDefault="00BD08B9">
    <w:pPr>
      <w:pStyle w:val="P68B1DB1-Stopka10"/>
      <w:jc w:val="center"/>
      <w:rPr>
        <w:rFonts w:ascii="SquareSlab711MdEU" w:hAnsi="SquareSlab711MdEU"/>
        <w:sz w:val="26"/>
      </w:rPr>
    </w:pPr>
    <w:r>
      <w:rPr>
        <w:noProof/>
      </w:rPr>
      <mc:AlternateContent>
        <mc:Choice Requires="wps">
          <w:drawing>
            <wp:anchor distT="4294967295" distB="4294967295" distL="114300" distR="114300" simplePos="0" relativeHeight="251660288" behindDoc="0" locked="0" layoutInCell="1" allowOverlap="1" wp14:anchorId="337D793A" wp14:editId="6FA07F02">
              <wp:simplePos x="0" y="0"/>
              <wp:positionH relativeFrom="column">
                <wp:posOffset>-2540</wp:posOffset>
              </wp:positionH>
              <wp:positionV relativeFrom="paragraph">
                <wp:posOffset>115569</wp:posOffset>
              </wp:positionV>
              <wp:extent cx="611505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D529B" id="Line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9.1pt" to="481.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" strokecolor="#1f497d"/>
          </w:pict>
        </mc:Fallback>
      </mc:AlternateContent>
    </w:r>
  </w:p>
  <w:p w14:paraId="6ACFA122" w14:textId="77777777" w:rsidR="0006130A" w:rsidRDefault="00BD08B9">
    <w:pPr>
      <w:pStyle w:val="Pa4"/>
      <w:jc w:val="center"/>
      <w:rPr>
        <w:rFonts w:ascii="Zurich Condensed" w:hAnsi="Zurich Condensed" w:cs="YWIXEP+ZurichPL-RomanCondensed"/>
        <w:color w:val="1F497D"/>
        <w:sz w:val="20"/>
      </w:rPr>
    </w:pPr>
    <w:r>
      <w:rPr>
        <w:rStyle w:val="A18"/>
        <w:rFonts w:ascii="Zurich Condensed" w:hAnsi="Zurich Condensed" w:hint="eastAsia"/>
        <w:color w:val="1F497D"/>
        <w:sz w:val="20"/>
      </w:rPr>
      <w:t>pl. M. Sklodowskiej-Curie 5, 60-965 Poznań, tel.  +48 61 665 2010  +48 61 647 5841, fax  +48 61 665 2770</w:t>
    </w:r>
  </w:p>
  <w:p w14:paraId="3A6596FA" w14:textId="77777777" w:rsidR="0006130A" w:rsidRDefault="00BD08B9">
    <w:pPr>
      <w:pStyle w:val="Stopka"/>
      <w:jc w:val="center"/>
      <w:rPr>
        <w:rFonts w:ascii="Zurich Condensed" w:hAnsi="Zurich Condensed" w:cs="YWIXEP+ZurichPL-RomanCondensed"/>
        <w:color w:val="1F497D"/>
        <w:sz w:val="20"/>
      </w:rPr>
    </w:pPr>
    <w:r>
      <w:rPr>
        <w:rStyle w:val="A18"/>
        <w:rFonts w:ascii="Zurich Condensed" w:hAnsi="Zurich Condensed"/>
        <w:color w:val="1F497D"/>
        <w:sz w:val="20"/>
      </w:rPr>
      <w:t>e-mail: cpk@put.poznan.pl, www.put.poznan.pl / REGON 000001608 / NIP 777 00 03 699 bank</w:t>
    </w:r>
    <w:r>
      <w:rPr>
        <w:rStyle w:val="A18"/>
        <w:rFonts w:ascii="Zurich Condensed" w:hAnsi="Zurich Condensed"/>
        <w:color w:val="1F497D"/>
        <w:sz w:val="20"/>
      </w:rPr>
      <w:br/>
      <w:t xml:space="preserve"> account: Santander Bank Polska SA, 6th Branch in Poznań, 02 1090 1362 0000 0000 3601 7895</w:t>
    </w:r>
  </w:p>
  <w:p w14:paraId="665DD7F3" w14:textId="77777777" w:rsidR="0006130A" w:rsidRDefault="0006130A">
    <w:pPr>
      <w:pStyle w:val="Pa4"/>
      <w:jc w:val="center"/>
      <w:rPr>
        <w:rFonts w:ascii="Zurich Condensed" w:hAnsi="Zurich Condensed"/>
        <w:color w:val="1F497D"/>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576D" w14:textId="77777777" w:rsidR="0006130A" w:rsidRDefault="00BD08B9">
    <w:pPr>
      <w:pStyle w:val="P68B1DB1-Stopka10"/>
      <w:jc w:val="center"/>
      <w:rPr>
        <w:rFonts w:ascii="SquareSlab711MdEU" w:hAnsi="SquareSlab711MdEU"/>
        <w:sz w:val="26"/>
      </w:rPr>
    </w:pPr>
    <w:r>
      <w:rPr>
        <w:noProof/>
      </w:rPr>
      <mc:AlternateContent>
        <mc:Choice Requires="wps">
          <w:drawing>
            <wp:anchor distT="4294967295" distB="4294967295" distL="114300" distR="114300" simplePos="0" relativeHeight="251661312" behindDoc="0" locked="0" layoutInCell="1" allowOverlap="1" wp14:anchorId="19BAC089" wp14:editId="2C791625">
              <wp:simplePos x="0" y="0"/>
              <wp:positionH relativeFrom="column">
                <wp:posOffset>-2540</wp:posOffset>
              </wp:positionH>
              <wp:positionV relativeFrom="paragraph">
                <wp:posOffset>115569</wp:posOffset>
              </wp:positionV>
              <wp:extent cx="61150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263EB"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9.1pt" to="481.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" strokecolor="#1f497d"/>
          </w:pict>
        </mc:Fallback>
      </mc:AlternateContent>
    </w:r>
  </w:p>
  <w:p w14:paraId="775ECBEF" w14:textId="77777777" w:rsidR="0006130A" w:rsidRDefault="00BD08B9">
    <w:pPr>
      <w:pStyle w:val="Pa4"/>
      <w:jc w:val="center"/>
      <w:rPr>
        <w:rFonts w:ascii="Zurich Condensed" w:hAnsi="Zurich Condensed" w:cs="YWIXEP+ZurichPL-RomanCondensed"/>
        <w:color w:val="1F497D"/>
        <w:sz w:val="20"/>
      </w:rPr>
    </w:pPr>
    <w:r>
      <w:rPr>
        <w:rStyle w:val="A18"/>
        <w:rFonts w:ascii="Zurich Condensed" w:hAnsi="Zurich Condensed" w:hint="eastAsia"/>
        <w:color w:val="1F497D"/>
        <w:sz w:val="20"/>
      </w:rPr>
      <w:t>pl. M. Sklodowskiej-Curie 5, 60-965 Poznań, tel.  +48 61 665 2010  +48 61 647 5841, fax  +48 61 665 2770</w:t>
    </w:r>
  </w:p>
  <w:p w14:paraId="0AC279C7" w14:textId="77777777" w:rsidR="0006130A" w:rsidRDefault="00BD08B9">
    <w:pPr>
      <w:pStyle w:val="Stopka"/>
      <w:jc w:val="center"/>
      <w:rPr>
        <w:rFonts w:ascii="Zurich Condensed" w:hAnsi="Zurich Condensed" w:cs="YWIXEP+ZurichPL-RomanCondensed"/>
        <w:color w:val="1F497D"/>
        <w:sz w:val="20"/>
      </w:rPr>
    </w:pPr>
    <w:r>
      <w:rPr>
        <w:rStyle w:val="A18"/>
        <w:rFonts w:ascii="Zurich Condensed" w:hAnsi="Zurich Condensed" w:hint="eastAsia"/>
        <w:color w:val="1F497D"/>
        <w:sz w:val="20"/>
      </w:rPr>
      <w:t>e-mail: cpk@put.poznan.pl, www.put.poznan.pl / REGON 000001608 / NIP 777 00 03 699 bank</w:t>
    </w:r>
    <w:r>
      <w:rPr>
        <w:rStyle w:val="A18"/>
        <w:rFonts w:ascii="Zurich Condensed" w:hAnsi="Zurich Condensed" w:hint="eastAsia"/>
        <w:color w:val="1F497D"/>
        <w:sz w:val="20"/>
      </w:rPr>
      <w:br/>
      <w:t xml:space="preserve"> account: Santander Bank Polska SA, 6th Branch in Poznań, 02 1090 1362 0000 0000 3601 7895</w:t>
    </w:r>
  </w:p>
  <w:p w14:paraId="61C674C6" w14:textId="77777777" w:rsidR="0006130A" w:rsidRDefault="000613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F2F1E" w14:textId="77777777" w:rsidR="00BD08B9" w:rsidRDefault="00BD08B9">
      <w:r>
        <w:separator/>
      </w:r>
    </w:p>
  </w:footnote>
  <w:footnote w:type="continuationSeparator" w:id="0">
    <w:p w14:paraId="54DBA0E0" w14:textId="77777777" w:rsidR="00BD08B9" w:rsidRDefault="00BD0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0DF02" w14:textId="77777777" w:rsidR="0006130A" w:rsidRDefault="00BD08B9">
    <w:pPr>
      <w:pStyle w:val="Nagwek"/>
    </w:pPr>
    <w:r>
      <w:rPr>
        <w:noProof/>
      </w:rPr>
      <mc:AlternateContent>
        <mc:Choice Requires="wps">
          <w:drawing>
            <wp:anchor distT="0" distB="0" distL="114300" distR="114300" simplePos="0" relativeHeight="251662336" behindDoc="0" locked="0" layoutInCell="1" allowOverlap="1" wp14:anchorId="7B3560DD" wp14:editId="49D20947">
              <wp:simplePos x="0" y="0"/>
              <wp:positionH relativeFrom="column">
                <wp:posOffset>-205105</wp:posOffset>
              </wp:positionH>
              <wp:positionV relativeFrom="paragraph">
                <wp:posOffset>-46355</wp:posOffset>
              </wp:positionV>
              <wp:extent cx="6835140" cy="13487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34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36322" w14:textId="77777777" w:rsidR="0006130A" w:rsidRDefault="00BD08B9">
                          <w:r>
                            <w:rPr>
                              <w:noProof/>
                            </w:rPr>
                            <w:drawing>
                              <wp:inline distT="0" distB="0" distL="0" distR="0" wp14:anchorId="571DCB9A" wp14:editId="2D18A5BE">
                                <wp:extent cx="6311900" cy="1257300"/>
                                <wp:effectExtent l="0" t="0" r="0" b="0"/>
                                <wp:docPr id="4" name="Obraz 2" descr="PP_logo_nowysygnet_PL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logo_nowysygnet_PL_CMY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0" cy="12573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B3560DD" id="_x0000_t202" coordsize="21600,21600" o:spt="202" path="m,l,21600r21600,l21600,xe">
              <v:stroke joinstyle="miter"/>
              <v:path gradientshapeok="t" o:connecttype="rect"/>
            </v:shapetype>
            <v:shape id="Text Box 3" o:spid="_x0000_s1026" type="#_x0000_t202" style="position:absolute;margin-left:-16.15pt;margin-top:-3.65pt;width:538.2pt;height:10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5gsw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" filled="f" stroked="f">
              <v:textbox style="mso-fit-shape-to-text:t">
                <w:txbxContent>
                  <w:p w14:paraId="3C536322" w14:textId="77777777" w:rsidR="0006130A" w:rsidRDefault="00BD08B9">
                    <w:r>
                      <w:rPr>
                        <w:noProof/>
                      </w:rPr>
                      <w:drawing>
                        <wp:inline distT="0" distB="0" distL="0" distR="0" wp14:anchorId="571DCB9A" wp14:editId="2D18A5BE">
                          <wp:extent cx="6311900" cy="1257300"/>
                          <wp:effectExtent l="0" t="0" r="0" b="0"/>
                          <wp:docPr id="4" name="Obraz 2" descr="PP_logo_nowysygnet_PL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P_logo_nowysygnet_PL_CMY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0" cy="12573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2A3B"/>
    <w:multiLevelType w:val="hybridMultilevel"/>
    <w:tmpl w:val="00C26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283D13"/>
    <w:multiLevelType w:val="hybridMultilevel"/>
    <w:tmpl w:val="A0A8FAFC"/>
    <w:lvl w:ilvl="0" w:tplc="57C6DC20">
      <w:start w:val="1"/>
      <w:numFmt w:val="decimal"/>
      <w:lvlText w:val="%1."/>
      <w:lvlJc w:val="left"/>
      <w:pPr>
        <w:ind w:left="4187" w:hanging="360"/>
      </w:pPr>
      <w:rPr>
        <w:b w:val="0"/>
      </w:rPr>
    </w:lvl>
    <w:lvl w:ilvl="1" w:tplc="04150019" w:tentative="1">
      <w:start w:val="1"/>
      <w:numFmt w:val="lowerLetter"/>
      <w:lvlText w:val="%2."/>
      <w:lvlJc w:val="left"/>
      <w:pPr>
        <w:ind w:left="4907" w:hanging="360"/>
      </w:pPr>
    </w:lvl>
    <w:lvl w:ilvl="2" w:tplc="0415001B" w:tentative="1">
      <w:start w:val="1"/>
      <w:numFmt w:val="lowerRoman"/>
      <w:lvlText w:val="%3."/>
      <w:lvlJc w:val="right"/>
      <w:pPr>
        <w:ind w:left="5627" w:hanging="180"/>
      </w:pPr>
    </w:lvl>
    <w:lvl w:ilvl="3" w:tplc="0415000F" w:tentative="1">
      <w:start w:val="1"/>
      <w:numFmt w:val="decimal"/>
      <w:lvlText w:val="%4."/>
      <w:lvlJc w:val="left"/>
      <w:pPr>
        <w:ind w:left="6347" w:hanging="360"/>
      </w:pPr>
    </w:lvl>
    <w:lvl w:ilvl="4" w:tplc="04150019" w:tentative="1">
      <w:start w:val="1"/>
      <w:numFmt w:val="lowerLetter"/>
      <w:lvlText w:val="%5."/>
      <w:lvlJc w:val="left"/>
      <w:pPr>
        <w:ind w:left="7067" w:hanging="360"/>
      </w:pPr>
    </w:lvl>
    <w:lvl w:ilvl="5" w:tplc="0415001B" w:tentative="1">
      <w:start w:val="1"/>
      <w:numFmt w:val="lowerRoman"/>
      <w:lvlText w:val="%6."/>
      <w:lvlJc w:val="right"/>
      <w:pPr>
        <w:ind w:left="7787" w:hanging="180"/>
      </w:pPr>
    </w:lvl>
    <w:lvl w:ilvl="6" w:tplc="0415000F" w:tentative="1">
      <w:start w:val="1"/>
      <w:numFmt w:val="decimal"/>
      <w:lvlText w:val="%7."/>
      <w:lvlJc w:val="left"/>
      <w:pPr>
        <w:ind w:left="8507" w:hanging="360"/>
      </w:pPr>
    </w:lvl>
    <w:lvl w:ilvl="7" w:tplc="04150019" w:tentative="1">
      <w:start w:val="1"/>
      <w:numFmt w:val="lowerLetter"/>
      <w:lvlText w:val="%8."/>
      <w:lvlJc w:val="left"/>
      <w:pPr>
        <w:ind w:left="9227" w:hanging="360"/>
      </w:pPr>
    </w:lvl>
    <w:lvl w:ilvl="8" w:tplc="0415001B" w:tentative="1">
      <w:start w:val="1"/>
      <w:numFmt w:val="lowerRoman"/>
      <w:lvlText w:val="%9."/>
      <w:lvlJc w:val="right"/>
      <w:pPr>
        <w:ind w:left="9947" w:hanging="180"/>
      </w:pPr>
    </w:lvl>
  </w:abstractNum>
  <w:abstractNum w:abstractNumId="2" w15:restartNumberingAfterBreak="0">
    <w:nsid w:val="0C5D7131"/>
    <w:multiLevelType w:val="hybridMultilevel"/>
    <w:tmpl w:val="B420B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531AF"/>
    <w:multiLevelType w:val="hybridMultilevel"/>
    <w:tmpl w:val="CD68BE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9226B8"/>
    <w:multiLevelType w:val="hybridMultilevel"/>
    <w:tmpl w:val="C212C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C6690D"/>
    <w:multiLevelType w:val="hybridMultilevel"/>
    <w:tmpl w:val="B60EE31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3E075176"/>
    <w:multiLevelType w:val="hybridMultilevel"/>
    <w:tmpl w:val="ACD4AF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0720E9B"/>
    <w:multiLevelType w:val="hybridMultilevel"/>
    <w:tmpl w:val="E7F65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B62F1F"/>
    <w:multiLevelType w:val="hybridMultilevel"/>
    <w:tmpl w:val="C512B7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F50A2F"/>
    <w:multiLevelType w:val="hybridMultilevel"/>
    <w:tmpl w:val="29949578"/>
    <w:lvl w:ilvl="0" w:tplc="04150011">
      <w:start w:val="1"/>
      <w:numFmt w:val="decimal"/>
      <w:lvlText w:val="%1)"/>
      <w:lvlJc w:val="left"/>
      <w:pPr>
        <w:ind w:left="847" w:hanging="705"/>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52F2425"/>
    <w:multiLevelType w:val="hybridMultilevel"/>
    <w:tmpl w:val="0B7CD4BE"/>
    <w:lvl w:ilvl="0" w:tplc="3B7EB48E">
      <w:start w:val="1"/>
      <w:numFmt w:val="lowerLetter"/>
      <w:lvlText w:val="%1)"/>
      <w:lvlJc w:val="left"/>
      <w:pPr>
        <w:ind w:left="502" w:hanging="360"/>
      </w:pPr>
      <w:rPr>
        <w:rFonts w:asciiTheme="minorHAnsi" w:hAnsiTheme="minorHAnsi" w:cstheme="minorHAnsi" w:hint="default"/>
        <w:sz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5B1048AA"/>
    <w:multiLevelType w:val="hybridMultilevel"/>
    <w:tmpl w:val="CF1AAD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68F24DC4"/>
    <w:multiLevelType w:val="hybridMultilevel"/>
    <w:tmpl w:val="560EC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633A56"/>
    <w:multiLevelType w:val="hybridMultilevel"/>
    <w:tmpl w:val="FC40C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4C21238"/>
    <w:multiLevelType w:val="hybridMultilevel"/>
    <w:tmpl w:val="CC5EE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14"/>
  </w:num>
  <w:num w:numId="4">
    <w:abstractNumId w:val="3"/>
  </w:num>
  <w:num w:numId="5">
    <w:abstractNumId w:val="13"/>
  </w:num>
  <w:num w:numId="6">
    <w:abstractNumId w:val="2"/>
  </w:num>
  <w:num w:numId="7">
    <w:abstractNumId w:val="12"/>
  </w:num>
  <w:num w:numId="8">
    <w:abstractNumId w:val="1"/>
  </w:num>
  <w:num w:numId="9">
    <w:abstractNumId w:val="8"/>
  </w:num>
  <w:num w:numId="10">
    <w:abstractNumId w:val="9"/>
  </w:num>
  <w:num w:numId="11">
    <w:abstractNumId w:val="5"/>
  </w:num>
  <w:num w:numId="12">
    <w:abstractNumId w:val="10"/>
  </w:num>
  <w:num w:numId="13">
    <w:abstractNumId w:val="0"/>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tilbAyM/9249+UDAtUB9ih5QXHLpFKSbp6QhR7L/0wWdMgoVKocsbfbgNRN6I4E0lIlaFg4NzEeYR+aP6DnAjw==" w:salt="xgUY+VrEuyjC3Tq5IgvUE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BC"/>
    <w:rsid w:val="000007E4"/>
    <w:rsid w:val="00025A6A"/>
    <w:rsid w:val="0003517C"/>
    <w:rsid w:val="0006130A"/>
    <w:rsid w:val="00096397"/>
    <w:rsid w:val="000B54C2"/>
    <w:rsid w:val="000D2F69"/>
    <w:rsid w:val="000F7D7D"/>
    <w:rsid w:val="00154CD1"/>
    <w:rsid w:val="001E6503"/>
    <w:rsid w:val="00214A40"/>
    <w:rsid w:val="002349D3"/>
    <w:rsid w:val="002B32F3"/>
    <w:rsid w:val="002C4658"/>
    <w:rsid w:val="002E3FFC"/>
    <w:rsid w:val="00334EFA"/>
    <w:rsid w:val="00444066"/>
    <w:rsid w:val="0046018C"/>
    <w:rsid w:val="00461977"/>
    <w:rsid w:val="0049308B"/>
    <w:rsid w:val="00542CE8"/>
    <w:rsid w:val="005A373D"/>
    <w:rsid w:val="005B329B"/>
    <w:rsid w:val="006067E0"/>
    <w:rsid w:val="00653C23"/>
    <w:rsid w:val="00656646"/>
    <w:rsid w:val="0066474F"/>
    <w:rsid w:val="00683279"/>
    <w:rsid w:val="006B36F7"/>
    <w:rsid w:val="006F2331"/>
    <w:rsid w:val="00742E18"/>
    <w:rsid w:val="00772B29"/>
    <w:rsid w:val="00775F50"/>
    <w:rsid w:val="007B6980"/>
    <w:rsid w:val="00844F9C"/>
    <w:rsid w:val="008548D3"/>
    <w:rsid w:val="00886E92"/>
    <w:rsid w:val="00897749"/>
    <w:rsid w:val="008C1362"/>
    <w:rsid w:val="008F4027"/>
    <w:rsid w:val="00963A7C"/>
    <w:rsid w:val="00967F52"/>
    <w:rsid w:val="009E202E"/>
    <w:rsid w:val="00A35CFB"/>
    <w:rsid w:val="00A5135C"/>
    <w:rsid w:val="00AC5732"/>
    <w:rsid w:val="00B4019B"/>
    <w:rsid w:val="00B42520"/>
    <w:rsid w:val="00B730BC"/>
    <w:rsid w:val="00BC1CD3"/>
    <w:rsid w:val="00BD08B9"/>
    <w:rsid w:val="00C36957"/>
    <w:rsid w:val="00C429C8"/>
    <w:rsid w:val="00CB6F28"/>
    <w:rsid w:val="00CE1440"/>
    <w:rsid w:val="00D315B5"/>
    <w:rsid w:val="00D72AC7"/>
    <w:rsid w:val="00DF3D56"/>
    <w:rsid w:val="00E06BCD"/>
    <w:rsid w:val="00E20A61"/>
    <w:rsid w:val="00E503D5"/>
    <w:rsid w:val="00E662A9"/>
    <w:rsid w:val="00E7074C"/>
    <w:rsid w:val="00EC4D03"/>
    <w:rsid w:val="00F06A5B"/>
    <w:rsid w:val="00F14952"/>
    <w:rsid w:val="00F601CD"/>
    <w:rsid w:val="00FA75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E0B9F8"/>
  <w15:docId w15:val="{61941D04-28E7-4EFF-B5FA-C6F518B4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30BC"/>
    <w:pPr>
      <w:widowControl w:val="0"/>
      <w:suppressAutoHyphens/>
      <w:spacing w:after="0" w:line="240" w:lineRule="auto"/>
    </w:pPr>
    <w:rPr>
      <w:rFonts w:ascii="Times New Roman" w:eastAsia="Lucida Sans Unicode" w:hAnsi="Times New Roman" w:cs="Mangal"/>
      <w:kern w:val="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730BC"/>
    <w:rPr>
      <w:color w:val="000080"/>
      <w:u w:val="single"/>
    </w:rPr>
  </w:style>
  <w:style w:type="paragraph" w:styleId="Nagwek">
    <w:name w:val="header"/>
    <w:basedOn w:val="Normalny"/>
    <w:link w:val="NagwekZnak"/>
    <w:rsid w:val="00B730BC"/>
    <w:pPr>
      <w:suppressLineNumbers/>
      <w:tabs>
        <w:tab w:val="center" w:pos="4819"/>
        <w:tab w:val="right" w:pos="9638"/>
      </w:tabs>
    </w:pPr>
  </w:style>
  <w:style w:type="character" w:customStyle="1" w:styleId="NagwekZnak">
    <w:name w:val="Nagłówek Znak"/>
    <w:basedOn w:val="Domylnaczcionkaakapitu"/>
    <w:link w:val="Nagwek"/>
    <w:rsid w:val="00B730BC"/>
    <w:rPr>
      <w:rFonts w:ascii="Times New Roman" w:eastAsia="Lucida Sans Unicode" w:hAnsi="Times New Roman" w:cs="Mangal"/>
      <w:kern w:val="1"/>
      <w:sz w:val="24"/>
    </w:rPr>
  </w:style>
  <w:style w:type="paragraph" w:styleId="Stopka">
    <w:name w:val="footer"/>
    <w:basedOn w:val="Normalny"/>
    <w:link w:val="StopkaZnak"/>
    <w:rsid w:val="00B730BC"/>
    <w:pPr>
      <w:suppressLineNumbers/>
      <w:tabs>
        <w:tab w:val="center" w:pos="4819"/>
        <w:tab w:val="right" w:pos="9638"/>
      </w:tabs>
    </w:pPr>
  </w:style>
  <w:style w:type="character" w:customStyle="1" w:styleId="StopkaZnak">
    <w:name w:val="Stopka Znak"/>
    <w:basedOn w:val="Domylnaczcionkaakapitu"/>
    <w:link w:val="Stopka"/>
    <w:rsid w:val="00B730BC"/>
    <w:rPr>
      <w:rFonts w:ascii="Times New Roman" w:eastAsia="Lucida Sans Unicode" w:hAnsi="Times New Roman" w:cs="Mangal"/>
      <w:kern w:val="1"/>
      <w:sz w:val="24"/>
    </w:rPr>
  </w:style>
  <w:style w:type="paragraph" w:customStyle="1" w:styleId="Pa4">
    <w:name w:val="Pa4"/>
    <w:basedOn w:val="Normalny"/>
    <w:next w:val="Normalny"/>
    <w:uiPriority w:val="99"/>
    <w:rsid w:val="00B730BC"/>
    <w:pPr>
      <w:widowControl/>
      <w:suppressAutoHyphens w:val="0"/>
      <w:autoSpaceDE w:val="0"/>
      <w:autoSpaceDN w:val="0"/>
      <w:adjustRightInd w:val="0"/>
      <w:spacing w:line="181" w:lineRule="atLeast"/>
    </w:pPr>
    <w:rPr>
      <w:rFonts w:ascii="YWIXEP+ZurichPL-RomanCondensed" w:eastAsia="Times New Roman" w:hAnsi="YWIXEP+ZurichPL-RomanCondensed" w:cs="Times New Roman"/>
      <w:kern w:val="0"/>
    </w:rPr>
  </w:style>
  <w:style w:type="character" w:customStyle="1" w:styleId="A18">
    <w:name w:val="A18"/>
    <w:uiPriority w:val="99"/>
    <w:rsid w:val="00B730BC"/>
    <w:rPr>
      <w:rFonts w:cs="YWIXEP+ZurichPL-RomanCondensed"/>
      <w:color w:val="000000"/>
      <w:sz w:val="15"/>
    </w:rPr>
  </w:style>
  <w:style w:type="paragraph" w:styleId="Akapitzlist">
    <w:name w:val="List Paragraph"/>
    <w:basedOn w:val="Normalny"/>
    <w:uiPriority w:val="99"/>
    <w:qFormat/>
    <w:rsid w:val="00B730BC"/>
    <w:pPr>
      <w:ind w:left="708"/>
    </w:pPr>
  </w:style>
  <w:style w:type="paragraph" w:styleId="Tekstpodstawowy2">
    <w:name w:val="Body Text 2"/>
    <w:basedOn w:val="Normalny"/>
    <w:link w:val="Tekstpodstawowy2Znak"/>
    <w:rsid w:val="00B730BC"/>
    <w:pPr>
      <w:widowControl/>
      <w:suppressAutoHyphens w:val="0"/>
      <w:spacing w:after="120" w:line="480" w:lineRule="auto"/>
    </w:pPr>
    <w:rPr>
      <w:rFonts w:eastAsia="Times New Roman" w:cs="Times New Roman"/>
      <w:kern w:val="0"/>
    </w:rPr>
  </w:style>
  <w:style w:type="character" w:customStyle="1" w:styleId="Tekstpodstawowy2Znak">
    <w:name w:val="Tekst podstawowy 2 Znak"/>
    <w:basedOn w:val="Domylnaczcionkaakapitu"/>
    <w:link w:val="Tekstpodstawowy2"/>
    <w:rsid w:val="00B730BC"/>
    <w:rPr>
      <w:rFonts w:ascii="Times New Roman" w:eastAsia="Times New Roman" w:hAnsi="Times New Roman" w:cs="Times New Roman"/>
      <w:sz w:val="24"/>
    </w:rPr>
  </w:style>
  <w:style w:type="paragraph" w:styleId="Tekstprzypisudolnego">
    <w:name w:val="footnote text"/>
    <w:basedOn w:val="Normalny"/>
    <w:link w:val="TekstprzypisudolnegoZnak"/>
    <w:semiHidden/>
    <w:rsid w:val="00B730BC"/>
    <w:pPr>
      <w:widowControl/>
      <w:suppressAutoHyphens w:val="0"/>
    </w:pPr>
    <w:rPr>
      <w:rFonts w:eastAsia="Times New Roman" w:cs="Times New Roman"/>
      <w:kern w:val="0"/>
      <w:sz w:val="20"/>
    </w:rPr>
  </w:style>
  <w:style w:type="character" w:customStyle="1" w:styleId="TekstprzypisudolnegoZnak">
    <w:name w:val="Tekst przypisu dolnego Znak"/>
    <w:basedOn w:val="Domylnaczcionkaakapitu"/>
    <w:link w:val="Tekstprzypisudolnego"/>
    <w:semiHidden/>
    <w:rsid w:val="00B730BC"/>
    <w:rPr>
      <w:rFonts w:ascii="Times New Roman" w:eastAsia="Times New Roman" w:hAnsi="Times New Roman" w:cs="Times New Roman"/>
      <w:sz w:val="20"/>
    </w:rPr>
  </w:style>
  <w:style w:type="character" w:customStyle="1" w:styleId="object">
    <w:name w:val="object"/>
    <w:basedOn w:val="Domylnaczcionkaakapitu"/>
    <w:rsid w:val="00B730BC"/>
  </w:style>
  <w:style w:type="character" w:styleId="Tekstzastpczy">
    <w:name w:val="Placeholder Text"/>
    <w:basedOn w:val="Domylnaczcionkaakapitu"/>
    <w:uiPriority w:val="99"/>
    <w:semiHidden/>
    <w:rsid w:val="00B730BC"/>
    <w:rPr>
      <w:color w:val="808080"/>
    </w:rPr>
  </w:style>
  <w:style w:type="paragraph" w:styleId="Tekstdymka">
    <w:name w:val="Balloon Text"/>
    <w:basedOn w:val="Normalny"/>
    <w:link w:val="TekstdymkaZnak"/>
    <w:uiPriority w:val="99"/>
    <w:semiHidden/>
    <w:unhideWhenUsed/>
    <w:rsid w:val="00B730BC"/>
    <w:rPr>
      <w:rFonts w:ascii="Tahoma" w:hAnsi="Tahoma"/>
      <w:sz w:val="16"/>
    </w:rPr>
  </w:style>
  <w:style w:type="character" w:customStyle="1" w:styleId="TekstdymkaZnak">
    <w:name w:val="Tekst dymka Znak"/>
    <w:basedOn w:val="Domylnaczcionkaakapitu"/>
    <w:link w:val="Tekstdymka"/>
    <w:uiPriority w:val="99"/>
    <w:semiHidden/>
    <w:rsid w:val="00B730BC"/>
    <w:rPr>
      <w:rFonts w:ascii="Tahoma" w:eastAsia="Lucida Sans Unicode" w:hAnsi="Tahoma" w:cs="Mangal"/>
      <w:kern w:val="1"/>
      <w:sz w:val="16"/>
    </w:rPr>
  </w:style>
  <w:style w:type="paragraph" w:customStyle="1" w:styleId="Default">
    <w:name w:val="Default"/>
    <w:rsid w:val="0066474F"/>
    <w:pPr>
      <w:autoSpaceDE w:val="0"/>
      <w:autoSpaceDN w:val="0"/>
      <w:adjustRightInd w:val="0"/>
      <w:spacing w:after="0" w:line="240" w:lineRule="auto"/>
    </w:pPr>
    <w:rPr>
      <w:rFonts w:ascii="Arial" w:eastAsia="Times New Roman" w:hAnsi="Arial" w:cs="Arial"/>
      <w:color w:val="000000"/>
      <w:sz w:val="24"/>
    </w:rPr>
  </w:style>
  <w:style w:type="character" w:styleId="Odwoaniedokomentarza">
    <w:name w:val="annotation reference"/>
    <w:basedOn w:val="Domylnaczcionkaakapitu"/>
    <w:uiPriority w:val="99"/>
    <w:semiHidden/>
    <w:unhideWhenUsed/>
    <w:rsid w:val="002C4658"/>
    <w:rPr>
      <w:sz w:val="16"/>
    </w:rPr>
  </w:style>
  <w:style w:type="paragraph" w:styleId="Tekstkomentarza">
    <w:name w:val="annotation text"/>
    <w:basedOn w:val="Normalny"/>
    <w:link w:val="TekstkomentarzaZnak"/>
    <w:uiPriority w:val="99"/>
    <w:semiHidden/>
    <w:unhideWhenUsed/>
    <w:rsid w:val="002C4658"/>
    <w:rPr>
      <w:sz w:val="20"/>
    </w:rPr>
  </w:style>
  <w:style w:type="character" w:customStyle="1" w:styleId="TekstkomentarzaZnak">
    <w:name w:val="Tekst komentarza Znak"/>
    <w:basedOn w:val="Domylnaczcionkaakapitu"/>
    <w:link w:val="Tekstkomentarza"/>
    <w:uiPriority w:val="99"/>
    <w:semiHidden/>
    <w:rsid w:val="002C4658"/>
    <w:rPr>
      <w:rFonts w:ascii="Times New Roman" w:eastAsia="Lucida Sans Unicode" w:hAnsi="Times New Roman" w:cs="Mangal"/>
      <w:kern w:val="1"/>
      <w:sz w:val="20"/>
    </w:rPr>
  </w:style>
  <w:style w:type="paragraph" w:styleId="Tematkomentarza">
    <w:name w:val="annotation subject"/>
    <w:basedOn w:val="Tekstkomentarza"/>
    <w:next w:val="Tekstkomentarza"/>
    <w:link w:val="TematkomentarzaZnak"/>
    <w:uiPriority w:val="99"/>
    <w:semiHidden/>
    <w:unhideWhenUsed/>
    <w:rsid w:val="002C4658"/>
    <w:rPr>
      <w:b/>
    </w:rPr>
  </w:style>
  <w:style w:type="character" w:customStyle="1" w:styleId="TematkomentarzaZnak">
    <w:name w:val="Temat komentarza Znak"/>
    <w:basedOn w:val="TekstkomentarzaZnak"/>
    <w:link w:val="Tematkomentarza"/>
    <w:uiPriority w:val="99"/>
    <w:semiHidden/>
    <w:rsid w:val="002C4658"/>
    <w:rPr>
      <w:rFonts w:ascii="Times New Roman" w:eastAsia="Lucida Sans Unicode" w:hAnsi="Times New Roman" w:cs="Mangal"/>
      <w:b/>
      <w:kern w:val="1"/>
      <w:sz w:val="20"/>
    </w:rPr>
  </w:style>
  <w:style w:type="paragraph" w:customStyle="1" w:styleId="P68B1DB1-Tekstpodstawowy21">
    <w:name w:val="P68B1DB1-Tekstpodstawowy21"/>
    <w:basedOn w:val="Tekstpodstawowy2"/>
    <w:rPr>
      <w:rFonts w:ascii="Arial" w:hAnsi="Arial" w:cs="Arial"/>
      <w:b/>
    </w:rPr>
  </w:style>
  <w:style w:type="paragraph" w:customStyle="1" w:styleId="P68B1DB1-Normalny2">
    <w:name w:val="P68B1DB1-Normalny2"/>
    <w:basedOn w:val="Normalny"/>
    <w:rPr>
      <w:rFonts w:ascii="Arial" w:hAnsi="Arial" w:cs="Arial"/>
      <w:sz w:val="20"/>
    </w:rPr>
  </w:style>
  <w:style w:type="paragraph" w:customStyle="1" w:styleId="P68B1DB1-Akapitzlist3">
    <w:name w:val="P68B1DB1-Akapitzlist3"/>
    <w:basedOn w:val="Akapitzlist"/>
    <w:rPr>
      <w:rFonts w:ascii="Arial" w:hAnsi="Arial" w:cs="Arial"/>
    </w:rPr>
  </w:style>
  <w:style w:type="paragraph" w:customStyle="1" w:styleId="P68B1DB1-Akapitzlist4">
    <w:name w:val="P68B1DB1-Akapitzlist4"/>
    <w:basedOn w:val="Akapitzlist"/>
    <w:rPr>
      <w:rFonts w:ascii="Arial" w:hAnsi="Arial" w:cs="Arial"/>
      <w:sz w:val="20"/>
    </w:rPr>
  </w:style>
  <w:style w:type="paragraph" w:customStyle="1" w:styleId="P68B1DB1-Akapitzlist5">
    <w:name w:val="P68B1DB1-Akapitzlist5"/>
    <w:basedOn w:val="Akapitzlist"/>
    <w:rPr>
      <w:rFonts w:ascii="Arial" w:hAnsi="Arial" w:cs="Arial"/>
      <w:b/>
      <w:color w:val="A6A6A6" w:themeColor="background1" w:themeShade="A6"/>
      <w:sz w:val="20"/>
    </w:rPr>
  </w:style>
  <w:style w:type="paragraph" w:customStyle="1" w:styleId="P68B1DB1-Akapitzlist6">
    <w:name w:val="P68B1DB1-Akapitzlist6"/>
    <w:basedOn w:val="Akapitzlist"/>
    <w:rPr>
      <w:rFonts w:ascii="Arial" w:hAnsi="Arial" w:cs="Arial"/>
      <w:i/>
      <w:sz w:val="16"/>
    </w:rPr>
  </w:style>
  <w:style w:type="paragraph" w:customStyle="1" w:styleId="P68B1DB1-Normalny7">
    <w:name w:val="P68B1DB1-Normalny7"/>
    <w:basedOn w:val="Normalny"/>
    <w:rPr>
      <w:rFonts w:ascii="Arial" w:hAnsi="Arial" w:cs="Arial"/>
      <w:b/>
      <w:sz w:val="20"/>
    </w:rPr>
  </w:style>
  <w:style w:type="paragraph" w:customStyle="1" w:styleId="P68B1DB1-Akapitzlist8">
    <w:name w:val="P68B1DB1-Akapitzlist8"/>
    <w:basedOn w:val="Akapitzlist"/>
    <w:rPr>
      <w:rFonts w:ascii="Arial" w:hAnsi="Arial" w:cs="Arial"/>
      <w:sz w:val="16"/>
    </w:rPr>
  </w:style>
  <w:style w:type="paragraph" w:customStyle="1" w:styleId="P68B1DB1-Tekstprzypisudolnego9">
    <w:name w:val="P68B1DB1-Tekstprzypisudolnego9"/>
    <w:basedOn w:val="Tekstprzypisudolnego"/>
    <w:rPr>
      <w:rFonts w:ascii="Arial" w:hAnsi="Arial" w:cs="Arial"/>
    </w:rPr>
  </w:style>
  <w:style w:type="paragraph" w:customStyle="1" w:styleId="P68B1DB1-Stopka10">
    <w:name w:val="P68B1DB1-Stopka10"/>
    <w:basedOn w:val="Stopka"/>
    <w:rPr>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ut.poznan.p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5"/>
        <w:category>
          <w:name w:val="Ogólne"/>
          <w:gallery w:val="placeholder"/>
        </w:category>
        <w:types>
          <w:type w:val="bbPlcHdr"/>
        </w:types>
        <w:behaviors>
          <w:behavior w:val="content"/>
        </w:behaviors>
        <w:guid w:val="{DA47941A-25DF-4ABA-94E6-F405CA3E9343}"/>
      </w:docPartPr>
      <w:docPartBody>
        <w:p w:rsidR="00B3509D" w:rsidRDefault="00882AE0">
          <w:r>
            <w:rPr>
              <w:rStyle w:val="Tekstzastpczy"/>
            </w:rPr>
            <w:t>Click here to enter the date</w:t>
          </w:r>
        </w:p>
      </w:docPartBody>
    </w:docPart>
    <w:docPart>
      <w:docPartPr>
        <w:name w:val="DefaultPlaceholder_22675703"/>
        <w:category>
          <w:name w:val="Ogólne"/>
          <w:gallery w:val="placeholder"/>
        </w:category>
        <w:types>
          <w:type w:val="bbPlcHdr"/>
        </w:types>
        <w:behaviors>
          <w:behavior w:val="content"/>
        </w:behaviors>
        <w:guid w:val="{15E822A7-6DF2-4D59-AD95-D21CE050D4E7}"/>
      </w:docPartPr>
      <w:docPartBody>
        <w:p w:rsidR="00B3509D" w:rsidRDefault="00882AE0">
          <w:r>
            <w:rPr>
              <w:rStyle w:val="Tekstzastpczy"/>
            </w:rPr>
            <w:t>Click here to enter text.</w:t>
          </w:r>
        </w:p>
      </w:docPartBody>
    </w:docPart>
    <w:docPart>
      <w:docPartPr>
        <w:name w:val="269DC2D9D50B43F9ADC12A21DD30088A"/>
        <w:category>
          <w:name w:val="Ogólne"/>
          <w:gallery w:val="placeholder"/>
        </w:category>
        <w:types>
          <w:type w:val="bbPlcHdr"/>
        </w:types>
        <w:behaviors>
          <w:behavior w:val="content"/>
        </w:behaviors>
        <w:guid w:val="{0C7A772F-C6A4-461F-8AF7-FA8FF4E4572F}"/>
      </w:docPartPr>
      <w:docPartBody>
        <w:p w:rsidR="00B3509D" w:rsidRDefault="00882AE0">
          <w:pPr>
            <w:pStyle w:val="269DC2D9D50B43F9ADC12A21DD30088A"/>
          </w:pPr>
          <w:r>
            <w:rPr>
              <w:rStyle w:val="Tekstzastpczy"/>
            </w:rPr>
            <w:t>Click here to enter text.</w:t>
          </w:r>
        </w:p>
      </w:docPartBody>
    </w:docPart>
    <w:docPart>
      <w:docPartPr>
        <w:name w:val="673A424DBA4146C9B690D11F4EE45932"/>
        <w:category>
          <w:name w:val="Ogólne"/>
          <w:gallery w:val="placeholder"/>
        </w:category>
        <w:types>
          <w:type w:val="bbPlcHdr"/>
        </w:types>
        <w:behaviors>
          <w:behavior w:val="content"/>
        </w:behaviors>
        <w:guid w:val="{86DAD438-38C2-4985-AB34-C07BFCD8F925}"/>
      </w:docPartPr>
      <w:docPartBody>
        <w:p w:rsidR="00B3509D" w:rsidRDefault="00882AE0">
          <w:pPr>
            <w:pStyle w:val="673A424DBA4146C9B690D11F4EE45932"/>
          </w:pPr>
          <w:r>
            <w:rPr>
              <w:rStyle w:val="Tekstzastpczy"/>
            </w:rPr>
            <w:t>Click here to enter text.</w:t>
          </w:r>
        </w:p>
      </w:docPartBody>
    </w:docPart>
    <w:docPart>
      <w:docPartPr>
        <w:name w:val="DefaultPlaceholder_-1854013437"/>
        <w:category>
          <w:name w:val="Ogólne"/>
          <w:gallery w:val="placeholder"/>
        </w:category>
        <w:types>
          <w:type w:val="bbPlcHdr"/>
        </w:types>
        <w:behaviors>
          <w:behavior w:val="content"/>
        </w:behaviors>
        <w:guid w:val="{4ECAE705-00AE-4517-A5AC-D58FD2F1B7C2}"/>
      </w:docPartPr>
      <w:docPartBody>
        <w:p w:rsidR="00B3509D" w:rsidRDefault="00882AE0">
          <w:r>
            <w:rPr>
              <w:rStyle w:val="Tekstzastpczy"/>
            </w:rPr>
            <w:t>Click or press to enter the date.</w:t>
          </w:r>
        </w:p>
      </w:docPartBody>
    </w:docPart>
    <w:docPart>
      <w:docPartPr>
        <w:name w:val="3B3613EFBEFB4029A3E12040D14BB56F"/>
        <w:category>
          <w:name w:val="Ogólne"/>
          <w:gallery w:val="placeholder"/>
        </w:category>
        <w:types>
          <w:type w:val="bbPlcHdr"/>
        </w:types>
        <w:behaviors>
          <w:behavior w:val="content"/>
        </w:behaviors>
        <w:guid w:val="{87857CAE-2D03-4EE9-B115-D85696CC065C}"/>
      </w:docPartPr>
      <w:docPartBody>
        <w:p w:rsidR="00000000" w:rsidRDefault="00991870" w:rsidP="00991870">
          <w:pPr>
            <w:pStyle w:val="3B3613EFBEFB4029A3E12040D14BB56F"/>
          </w:pPr>
          <w:r>
            <w:rPr>
              <w:rStyle w:val="Tekstzastpcz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YWIXEP+ZurichPL-RomanCondensed">
    <w:altName w:val="Times New Roman"/>
    <w:panose1 w:val="00000000000000000000"/>
    <w:charset w:val="A1"/>
    <w:family w:val="roman"/>
    <w:notTrueType/>
    <w:pitch w:val="default"/>
    <w:sig w:usb0="00000081" w:usb1="00000000" w:usb2="00000000" w:usb3="00000000" w:csb0="00000008"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quareSlab711MdEU">
    <w:altName w:val="Courier New"/>
    <w:panose1 w:val="00000400000000000000"/>
    <w:charset w:val="EE"/>
    <w:family w:val="auto"/>
    <w:pitch w:val="variable"/>
    <w:sig w:usb0="A00000AF" w:usb1="5000004A" w:usb2="00000000" w:usb3="00000000" w:csb0="00000193" w:csb1="00000000"/>
  </w:font>
  <w:font w:name="Zurich Condense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F07C5"/>
    <w:rsid w:val="000479B4"/>
    <w:rsid w:val="000F07C5"/>
    <w:rsid w:val="002E5C6E"/>
    <w:rsid w:val="00414B49"/>
    <w:rsid w:val="004451FA"/>
    <w:rsid w:val="005872AE"/>
    <w:rsid w:val="006302E5"/>
    <w:rsid w:val="006878EF"/>
    <w:rsid w:val="006F20C0"/>
    <w:rsid w:val="00882AE0"/>
    <w:rsid w:val="008B6EA6"/>
    <w:rsid w:val="008F3D33"/>
    <w:rsid w:val="00991870"/>
    <w:rsid w:val="009E5CE0"/>
    <w:rsid w:val="00A91D6C"/>
    <w:rsid w:val="00B3509D"/>
    <w:rsid w:val="00B9645E"/>
    <w:rsid w:val="00BD2CCD"/>
    <w:rsid w:val="00DA7B5E"/>
    <w:rsid w:val="00E325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1D6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91870"/>
    <w:rPr>
      <w:color w:val="808080"/>
    </w:rPr>
  </w:style>
  <w:style w:type="paragraph" w:customStyle="1" w:styleId="B73A60DB37BE435983DE76823B8D47B9">
    <w:name w:val="B73A60DB37BE435983DE76823B8D47B9"/>
    <w:rsid w:val="006302E5"/>
    <w:pPr>
      <w:spacing w:after="160" w:line="259" w:lineRule="auto"/>
    </w:pPr>
  </w:style>
  <w:style w:type="paragraph" w:customStyle="1" w:styleId="B5A88B33755A4F2DBB5A6F3630AA3107">
    <w:name w:val="B5A88B33755A4F2DBB5A6F3630AA3107"/>
    <w:rsid w:val="006302E5"/>
    <w:pPr>
      <w:spacing w:after="160" w:line="259" w:lineRule="auto"/>
    </w:pPr>
  </w:style>
  <w:style w:type="paragraph" w:customStyle="1" w:styleId="269DC2D9D50B43F9ADC12A21DD30088A">
    <w:name w:val="269DC2D9D50B43F9ADC12A21DD30088A"/>
    <w:rsid w:val="006302E5"/>
    <w:pPr>
      <w:spacing w:after="160" w:line="259" w:lineRule="auto"/>
    </w:pPr>
  </w:style>
  <w:style w:type="paragraph" w:customStyle="1" w:styleId="673A424DBA4146C9B690D11F4EE45932">
    <w:name w:val="673A424DBA4146C9B690D11F4EE45932"/>
    <w:rsid w:val="00B9645E"/>
    <w:pPr>
      <w:spacing w:after="160" w:line="259" w:lineRule="auto"/>
    </w:pPr>
  </w:style>
  <w:style w:type="paragraph" w:customStyle="1" w:styleId="3B3613EFBEFB4029A3E12040D14BB56F">
    <w:name w:val="3B3613EFBEFB4029A3E12040D14BB56F"/>
    <w:rsid w:val="00991870"/>
    <w:pPr>
      <w:spacing w:after="160" w:line="259" w:lineRule="auto"/>
    </w:pPr>
    <w:rPr>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E2486-780D-4869-8B52-76627B449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1186</Words>
  <Characters>7119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Kicińska Nowak</dc:creator>
  <cp:lastModifiedBy>Łukasz Fornalik</cp:lastModifiedBy>
  <cp:revision>4</cp:revision>
  <cp:lastPrinted>2023-04-04T11:47:00Z</cp:lastPrinted>
  <dcterms:created xsi:type="dcterms:W3CDTF">2022-04-19T12:34:00Z</dcterms:created>
  <dcterms:modified xsi:type="dcterms:W3CDTF">2023-04-04T11:48:00Z</dcterms:modified>
</cp:coreProperties>
</file>